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0A994" w14:textId="1D29FF1A" w:rsidR="001C55C2" w:rsidRDefault="001C55C2" w:rsidP="00FE51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Dubai has become a household name in real estate over the last few years and there are many types of real estate in the market. Obviously with the advancements in real estate</w:t>
      </w:r>
      <w:r w:rsidR="006D5AA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the valuation of </w:t>
      </w:r>
      <w:r w:rsidR="006D5AAB">
        <w:rPr>
          <w:rFonts w:ascii="Times New Roman" w:hAnsi="Times New Roman" w:cs="Times New Roman"/>
        </w:rPr>
        <w:t>property has been in</w:t>
      </w:r>
      <w:r w:rsidR="00742258">
        <w:rPr>
          <w:rFonts w:ascii="Times New Roman" w:hAnsi="Times New Roman" w:cs="Times New Roman"/>
        </w:rPr>
        <w:t xml:space="preserve">flating </w:t>
      </w:r>
      <w:r w:rsidR="006D5AAB">
        <w:rPr>
          <w:rFonts w:ascii="Times New Roman" w:hAnsi="Times New Roman" w:cs="Times New Roman"/>
        </w:rPr>
        <w:t xml:space="preserve">as of late </w:t>
      </w:r>
      <w:r w:rsidR="006D5AAB">
        <w:rPr>
          <w:rFonts w:ascii="Times New Roman" w:hAnsi="Times New Roman" w:cs="Times New Roman"/>
        </w:rPr>
        <w:fldChar w:fldCharType="begin" w:fldLock="1"/>
      </w:r>
      <w:r w:rsidR="006D5AAB">
        <w:rPr>
          <w:rFonts w:ascii="Times New Roman" w:hAnsi="Times New Roman" w:cs="Times New Roman"/>
        </w:rPr>
        <w:instrText>ADDIN paperpile_citation &lt;clusterId&gt;H121O277K568H252&lt;/clusterId&gt;&lt;metadata&gt;&lt;citation&gt;&lt;id&gt;14978d70-04a8-4c74-9fee-bed554faaa80&lt;/id&gt;&lt;/citation&gt;&lt;/metadata&gt;&lt;data&gt;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&lt;/data&gt; \* MERGEFORMAT</w:instrText>
      </w:r>
      <w:r w:rsidR="006D5AAB">
        <w:rPr>
          <w:rFonts w:ascii="Times New Roman" w:hAnsi="Times New Roman" w:cs="Times New Roman"/>
        </w:rPr>
        <w:fldChar w:fldCharType="separate"/>
      </w:r>
      <w:r w:rsidR="00004A7B">
        <w:rPr>
          <w:rFonts w:ascii="Times New Roman" w:hAnsi="Times New Roman" w:cs="Times New Roman"/>
          <w:noProof/>
        </w:rPr>
        <w:t>[1]</w:t>
      </w:r>
      <w:r w:rsidR="006D5AAB">
        <w:rPr>
          <w:rFonts w:ascii="Times New Roman" w:hAnsi="Times New Roman" w:cs="Times New Roman"/>
        </w:rPr>
        <w:fldChar w:fldCharType="end"/>
      </w:r>
      <w:r w:rsidR="006D5AAB">
        <w:rPr>
          <w:rFonts w:ascii="Times New Roman" w:hAnsi="Times New Roman" w:cs="Times New Roman"/>
        </w:rPr>
        <w:t>.</w:t>
      </w:r>
      <w:r w:rsidR="0036587D">
        <w:rPr>
          <w:rFonts w:ascii="Times New Roman" w:hAnsi="Times New Roman" w:cs="Times New Roman"/>
        </w:rPr>
        <w:t xml:space="preserve"> Prices of properties will differ, and the </w:t>
      </w:r>
      <w:r w:rsidR="0097069A">
        <w:rPr>
          <w:rFonts w:ascii="Times New Roman" w:hAnsi="Times New Roman" w:cs="Times New Roman"/>
        </w:rPr>
        <w:t>attributes and features of the housing property</w:t>
      </w:r>
      <w:r w:rsidR="0027477E">
        <w:rPr>
          <w:rFonts w:ascii="Times New Roman" w:hAnsi="Times New Roman" w:cs="Times New Roman"/>
        </w:rPr>
        <w:t xml:space="preserve"> will</w:t>
      </w:r>
      <w:r w:rsidR="0036587D">
        <w:rPr>
          <w:rFonts w:ascii="Times New Roman" w:hAnsi="Times New Roman" w:cs="Times New Roman"/>
        </w:rPr>
        <w:t xml:space="preserve"> </w:t>
      </w:r>
      <w:r w:rsidR="0097069A">
        <w:rPr>
          <w:rFonts w:ascii="Times New Roman" w:hAnsi="Times New Roman" w:cs="Times New Roman"/>
        </w:rPr>
        <w:t>always be reason behind these differences. The</w:t>
      </w:r>
      <w:r w:rsidR="0036587D">
        <w:rPr>
          <w:rFonts w:ascii="Times New Roman" w:hAnsi="Times New Roman" w:cs="Times New Roman"/>
        </w:rPr>
        <w:t xml:space="preserve"> price will always </w:t>
      </w:r>
      <w:r w:rsidR="0097069A">
        <w:rPr>
          <w:rFonts w:ascii="Times New Roman" w:hAnsi="Times New Roman" w:cs="Times New Roman"/>
        </w:rPr>
        <w:t xml:space="preserve">be decided by factors such as </w:t>
      </w:r>
      <w:r w:rsidR="0036587D">
        <w:rPr>
          <w:rFonts w:ascii="Times New Roman" w:hAnsi="Times New Roman" w:cs="Times New Roman"/>
        </w:rPr>
        <w:t xml:space="preserve">the </w:t>
      </w:r>
      <w:r w:rsidR="0049194B">
        <w:rPr>
          <w:rFonts w:ascii="Times New Roman" w:hAnsi="Times New Roman" w:cs="Times New Roman"/>
        </w:rPr>
        <w:t xml:space="preserve">location and </w:t>
      </w:r>
      <w:r w:rsidR="00C26972">
        <w:rPr>
          <w:rFonts w:ascii="Times New Roman" w:hAnsi="Times New Roman" w:cs="Times New Roman"/>
        </w:rPr>
        <w:t xml:space="preserve">size </w:t>
      </w:r>
      <w:r w:rsidR="0036587D">
        <w:rPr>
          <w:rFonts w:ascii="Times New Roman" w:hAnsi="Times New Roman" w:cs="Times New Roman"/>
        </w:rPr>
        <w:t>of the property.</w:t>
      </w:r>
    </w:p>
    <w:p w14:paraId="5C408C1F" w14:textId="047C4EB5" w:rsidR="00F86C16" w:rsidRDefault="00517ED6" w:rsidP="00FE51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Location makes a huge difference in regards to the house prices. A house </w:t>
      </w:r>
      <w:r w:rsidR="002C41B1">
        <w:rPr>
          <w:rFonts w:ascii="Times New Roman" w:hAnsi="Times New Roman" w:cs="Times New Roman"/>
        </w:rPr>
        <w:t xml:space="preserve">near or within the Dubai Centrepoint </w:t>
      </w:r>
      <w:r>
        <w:rPr>
          <w:rFonts w:ascii="Times New Roman" w:hAnsi="Times New Roman" w:cs="Times New Roman"/>
        </w:rPr>
        <w:t xml:space="preserve">will obviously </w:t>
      </w:r>
      <w:r w:rsidR="002C41B1">
        <w:rPr>
          <w:rFonts w:ascii="Times New Roman" w:hAnsi="Times New Roman" w:cs="Times New Roman"/>
        </w:rPr>
        <w:t>cost more than a house near the outskirts of Dubai.</w:t>
      </w:r>
      <w:r w:rsidR="001D63B7">
        <w:rPr>
          <w:rFonts w:ascii="Times New Roman" w:hAnsi="Times New Roman" w:cs="Times New Roman"/>
        </w:rPr>
        <w:t xml:space="preserve"> Additionally,</w:t>
      </w:r>
      <w:r w:rsidR="00F86C16">
        <w:rPr>
          <w:rFonts w:ascii="Times New Roman" w:hAnsi="Times New Roman" w:cs="Times New Roman"/>
        </w:rPr>
        <w:t xml:space="preserve"> A house that is on the beach will also cost more than a house that isn’t. All these factors come into play in regards to location and its effects on house prices</w:t>
      </w:r>
      <w:r w:rsidR="00742258">
        <w:rPr>
          <w:rFonts w:ascii="Times New Roman" w:hAnsi="Times New Roman" w:cs="Times New Roman"/>
        </w:rPr>
        <w:t>.</w:t>
      </w:r>
    </w:p>
    <w:p w14:paraId="1B0F02DF" w14:textId="68A4EA2B" w:rsidR="00BE4587" w:rsidRDefault="00742258" w:rsidP="00FE51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size of the property itself </w:t>
      </w:r>
      <w:r w:rsidR="00FB7CD0">
        <w:rPr>
          <w:rFonts w:ascii="Times New Roman" w:hAnsi="Times New Roman" w:cs="Times New Roman"/>
        </w:rPr>
        <w:t xml:space="preserve">massively affects the house prices as well. Houses with more bedrooms and facilities will be valued much more </w:t>
      </w:r>
      <w:r w:rsidR="000C5A1A">
        <w:rPr>
          <w:rFonts w:ascii="Times New Roman" w:hAnsi="Times New Roman" w:cs="Times New Roman"/>
        </w:rPr>
        <w:t>than</w:t>
      </w:r>
      <w:r w:rsidR="00FB7CD0">
        <w:rPr>
          <w:rFonts w:ascii="Times New Roman" w:hAnsi="Times New Roman" w:cs="Times New Roman"/>
        </w:rPr>
        <w:t xml:space="preserve"> others.</w:t>
      </w:r>
      <w:r w:rsidR="000C5A1A">
        <w:rPr>
          <w:rFonts w:ascii="Times New Roman" w:hAnsi="Times New Roman" w:cs="Times New Roman"/>
        </w:rPr>
        <w:t xml:space="preserve"> These structural characteristics will offer much more luxury to the potential buyers, therefore increasing the house’s value</w:t>
      </w:r>
      <w:r w:rsidR="0097069A">
        <w:rPr>
          <w:rFonts w:ascii="Times New Roman" w:hAnsi="Times New Roman" w:cs="Times New Roman"/>
        </w:rPr>
        <w:t xml:space="preserve"> </w:t>
      </w:r>
      <w:r w:rsidR="000C5A1A">
        <w:rPr>
          <w:rFonts w:ascii="Times New Roman" w:hAnsi="Times New Roman" w:cs="Times New Roman"/>
        </w:rPr>
        <w:fldChar w:fldCharType="begin" w:fldLock="1"/>
      </w:r>
      <w:r w:rsidR="000C5A1A">
        <w:rPr>
          <w:rFonts w:ascii="Times New Roman" w:hAnsi="Times New Roman" w:cs="Times New Roman"/>
        </w:rPr>
        <w:instrText>ADDIN paperpile_citation &lt;clusterId&gt;B835P285E675I386&lt;/clusterId&gt;&lt;metadata&gt;&lt;citation&gt;&lt;id&gt;89eaa57f-14de-43ad-a824-e4deb4f63e1d&lt;/id&gt;&lt;/citation&gt;&lt;/metadata&gt;&lt;data&gt;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&lt;/data&gt; \* MERGEFORMAT</w:instrText>
      </w:r>
      <w:r w:rsidR="000C5A1A">
        <w:rPr>
          <w:rFonts w:ascii="Times New Roman" w:hAnsi="Times New Roman" w:cs="Times New Roman"/>
        </w:rPr>
        <w:fldChar w:fldCharType="separate"/>
      </w:r>
      <w:r w:rsidR="00004A7B">
        <w:rPr>
          <w:rFonts w:ascii="Times New Roman" w:hAnsi="Times New Roman" w:cs="Times New Roman"/>
          <w:noProof/>
        </w:rPr>
        <w:t>[2]</w:t>
      </w:r>
      <w:r w:rsidR="000C5A1A">
        <w:rPr>
          <w:rFonts w:ascii="Times New Roman" w:hAnsi="Times New Roman" w:cs="Times New Roman"/>
        </w:rPr>
        <w:fldChar w:fldCharType="end"/>
      </w:r>
      <w:r w:rsidR="000C5A1A">
        <w:rPr>
          <w:rFonts w:ascii="Times New Roman" w:hAnsi="Times New Roman" w:cs="Times New Roman"/>
        </w:rPr>
        <w:t>.</w:t>
      </w:r>
    </w:p>
    <w:p w14:paraId="0B7772EE" w14:textId="522F4F1F" w:rsidR="009A57A3" w:rsidRDefault="009A57A3" w:rsidP="00FE51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However, it is worth mentioning that having</w:t>
      </w:r>
      <w:r w:rsidR="0027477E">
        <w:rPr>
          <w:rFonts w:ascii="Times New Roman" w:hAnsi="Times New Roman" w:cs="Times New Roman"/>
        </w:rPr>
        <w:t xml:space="preserve"> access to </w:t>
      </w:r>
      <w:r w:rsidR="00913CE9">
        <w:rPr>
          <w:rFonts w:ascii="Times New Roman" w:hAnsi="Times New Roman" w:cs="Times New Roman"/>
        </w:rPr>
        <w:t>shopping malls or metro stations can be categorized in an attribute called neighbourhood. Community social status and the proximity of these</w:t>
      </w:r>
      <w:r w:rsidR="0049194B">
        <w:rPr>
          <w:rFonts w:ascii="Times New Roman" w:hAnsi="Times New Roman" w:cs="Times New Roman"/>
        </w:rPr>
        <w:t xml:space="preserve"> facilities typically improve the property’s worth</w:t>
      </w:r>
      <w:r w:rsidR="005A5563">
        <w:rPr>
          <w:rFonts w:ascii="Times New Roman" w:hAnsi="Times New Roman" w:cs="Times New Roman"/>
        </w:rPr>
        <w:t xml:space="preserve"> </w:t>
      </w:r>
      <w:r w:rsidR="005A5563">
        <w:rPr>
          <w:rFonts w:ascii="Times New Roman" w:hAnsi="Times New Roman" w:cs="Times New Roman"/>
        </w:rPr>
        <w:fldChar w:fldCharType="begin" w:fldLock="1"/>
      </w:r>
      <w:r w:rsidR="005A5563">
        <w:rPr>
          <w:rFonts w:ascii="Times New Roman" w:hAnsi="Times New Roman" w:cs="Times New Roman"/>
        </w:rPr>
        <w:instrText>ADDIN paperpile_citation &lt;clusterId&gt;K234Y512U972R685&lt;/clusterId&gt;&lt;metadata&gt;&lt;citation&gt;&lt;id&gt;89eaa57f-14de-43ad-a824-e4deb4f63e1d&lt;/id&gt;&lt;/citation&gt;&lt;/metadata&gt;&lt;data&gt;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&lt;/data&gt; \* MERGEFORMAT</w:instrText>
      </w:r>
      <w:r w:rsidR="005A5563">
        <w:rPr>
          <w:rFonts w:ascii="Times New Roman" w:hAnsi="Times New Roman" w:cs="Times New Roman"/>
        </w:rPr>
        <w:fldChar w:fldCharType="separate"/>
      </w:r>
      <w:r w:rsidR="00004A7B">
        <w:rPr>
          <w:rFonts w:ascii="Times New Roman" w:hAnsi="Times New Roman" w:cs="Times New Roman"/>
          <w:noProof/>
        </w:rPr>
        <w:t>[2]</w:t>
      </w:r>
      <w:r w:rsidR="005A5563">
        <w:rPr>
          <w:rFonts w:ascii="Times New Roman" w:hAnsi="Times New Roman" w:cs="Times New Roman"/>
        </w:rPr>
        <w:fldChar w:fldCharType="end"/>
      </w:r>
      <w:r w:rsidR="0049194B">
        <w:rPr>
          <w:rFonts w:ascii="Times New Roman" w:hAnsi="Times New Roman" w:cs="Times New Roman"/>
        </w:rPr>
        <w:t>.</w:t>
      </w:r>
    </w:p>
    <w:p w14:paraId="2FC619E4" w14:textId="477D1F6A" w:rsidR="00B776CE" w:rsidRDefault="00913CE9" w:rsidP="00B776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 on preparing the data include data cleaning. Training</w:t>
      </w:r>
      <w:r w:rsidR="00B2001C">
        <w:rPr>
          <w:rFonts w:ascii="Times New Roman" w:hAnsi="Times New Roman" w:cs="Times New Roman"/>
        </w:rPr>
        <w:t xml:space="preserve"> sets </w:t>
      </w:r>
      <w:r w:rsidR="0021683C">
        <w:rPr>
          <w:rFonts w:ascii="Times New Roman" w:hAnsi="Times New Roman" w:cs="Times New Roman"/>
        </w:rPr>
        <w:t>can be refined by data cleaning techniques to get rid of uncorrelated information</w:t>
      </w:r>
      <w:r w:rsidR="00B2001C">
        <w:rPr>
          <w:rFonts w:ascii="Times New Roman" w:hAnsi="Times New Roman" w:cs="Times New Roman"/>
        </w:rPr>
        <w:t xml:space="preserve"> related to the prices.</w:t>
      </w:r>
      <w:r w:rsidR="00B776CE">
        <w:rPr>
          <w:rFonts w:ascii="Times New Roman" w:hAnsi="Times New Roman" w:cs="Times New Roman"/>
        </w:rPr>
        <w:t xml:space="preserve"> In some cases, the training sets wouldn’t require as much refinement. A</w:t>
      </w:r>
      <w:r w:rsidR="00B2001C">
        <w:rPr>
          <w:rFonts w:ascii="Times New Roman" w:hAnsi="Times New Roman" w:cs="Times New Roman"/>
        </w:rPr>
        <w:t xml:space="preserve">fter that is done, </w:t>
      </w:r>
      <w:r w:rsidR="009A57A3">
        <w:rPr>
          <w:rFonts w:ascii="Times New Roman" w:hAnsi="Times New Roman" w:cs="Times New Roman"/>
        </w:rPr>
        <w:t>the</w:t>
      </w:r>
      <w:r w:rsidR="00B2001C">
        <w:rPr>
          <w:rFonts w:ascii="Times New Roman" w:hAnsi="Times New Roman" w:cs="Times New Roman"/>
        </w:rPr>
        <w:t xml:space="preserve"> </w:t>
      </w:r>
      <w:r w:rsidR="00B2001C">
        <w:rPr>
          <w:rFonts w:ascii="Times New Roman" w:hAnsi="Times New Roman" w:cs="Times New Roman"/>
        </w:rPr>
        <w:t>attributes can be utilised by Machine learning (ML) models to predict the house prices</w:t>
      </w:r>
      <w:r w:rsidR="00B776CE">
        <w:rPr>
          <w:rFonts w:ascii="Times New Roman" w:hAnsi="Times New Roman" w:cs="Times New Roman"/>
        </w:rPr>
        <w:t>.</w:t>
      </w:r>
    </w:p>
    <w:p w14:paraId="59C0F472" w14:textId="77777777" w:rsidR="00EF3ABF" w:rsidRDefault="00EF3ABF" w:rsidP="00EF3ABF">
      <w:pPr>
        <w:rPr>
          <w:rFonts w:ascii="Times New Roman" w:hAnsi="Times New Roman" w:cs="Times New Roman"/>
          <w:noProof/>
        </w:rPr>
      </w:pPr>
    </w:p>
    <w:p w14:paraId="5A6E8CBC" w14:textId="77777777" w:rsidR="00EF3ABF" w:rsidRDefault="00EF3ABF" w:rsidP="00EF3ABF">
      <w:pPr>
        <w:tabs>
          <w:tab w:val="left" w:pos="440"/>
        </w:tabs>
        <w:spacing w:after="0" w:line="240" w:lineRule="auto"/>
        <w:ind w:left="440" w:hanging="44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ADDIN paperpile_bibliography &lt;pp-bibliography&gt;&lt;first-reference-indices&gt;&lt;formatting&gt;1&lt;/formatting&gt;&lt;space-after&gt;1&lt;/space-after&gt;&lt;/first-reference-indices&gt;&lt;/pp-bibliography&gt; \* MERGEFORMAT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[1]</w:t>
      </w:r>
      <w:r>
        <w:rPr>
          <w:rFonts w:ascii="Times New Roman" w:hAnsi="Times New Roman" w:cs="Times New Roman"/>
          <w:noProof/>
        </w:rPr>
        <w:tab/>
        <w:t xml:space="preserve">Z. Fattah, “Behind the Sizzle of Dubai Home Boom, Key Vulnerability Persists,” </w:t>
      </w:r>
      <w:r w:rsidRPr="00004A7B">
        <w:rPr>
          <w:rFonts w:ascii="Times New Roman" w:hAnsi="Times New Roman" w:cs="Times New Roman"/>
          <w:i/>
          <w:noProof/>
        </w:rPr>
        <w:t>Bloomberg News</w:t>
      </w:r>
      <w:r>
        <w:rPr>
          <w:rFonts w:ascii="Times New Roman" w:hAnsi="Times New Roman" w:cs="Times New Roman"/>
          <w:noProof/>
        </w:rPr>
        <w:t>, 07-Oct-2021.</w:t>
      </w:r>
    </w:p>
    <w:p w14:paraId="5E19E189" w14:textId="77777777" w:rsidR="00EF3ABF" w:rsidRPr="001C55C2" w:rsidRDefault="00EF3ABF" w:rsidP="00EF3ABF">
      <w:pPr>
        <w:tabs>
          <w:tab w:val="left" w:pos="440"/>
        </w:tabs>
        <w:spacing w:after="0" w:line="240" w:lineRule="auto"/>
        <w:ind w:left="440" w:hanging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>[2]</w:t>
      </w:r>
      <w:r>
        <w:rPr>
          <w:rFonts w:ascii="Times New Roman" w:hAnsi="Times New Roman" w:cs="Times New Roman"/>
          <w:noProof/>
        </w:rPr>
        <w:tab/>
        <w:t xml:space="preserve">N. H. Zulkifley, S. A. Rahman, N. H. Ubaidullah, and I. Ibrahim, “House Price Prediction using a Machine Learning Model: A Survey of Literature,” </w:t>
      </w:r>
      <w:r w:rsidRPr="00004A7B">
        <w:rPr>
          <w:rFonts w:ascii="Times New Roman" w:hAnsi="Times New Roman" w:cs="Times New Roman"/>
          <w:i/>
          <w:noProof/>
        </w:rPr>
        <w:t>International Journal of Modern Education and Computer Science</w:t>
      </w:r>
      <w:r>
        <w:rPr>
          <w:rFonts w:ascii="Times New Roman" w:hAnsi="Times New Roman" w:cs="Times New Roman"/>
          <w:noProof/>
        </w:rPr>
        <w:t>, vol. 12, no. 6, pp. 46–54, Dec. 2020.</w:t>
      </w:r>
      <w:r>
        <w:rPr>
          <w:rFonts w:ascii="Times New Roman" w:hAnsi="Times New Roman" w:cs="Times New Roman"/>
        </w:rPr>
        <w:fldChar w:fldCharType="end"/>
      </w:r>
    </w:p>
    <w:p w14:paraId="262AF9E1" w14:textId="77777777" w:rsidR="00EF3ABF" w:rsidRDefault="00EF3ABF" w:rsidP="00B776CE">
      <w:pPr>
        <w:rPr>
          <w:rFonts w:ascii="Times New Roman" w:hAnsi="Times New Roman" w:cs="Times New Roman"/>
        </w:rPr>
      </w:pPr>
    </w:p>
    <w:p w14:paraId="4DCADD73" w14:textId="2589E6C1" w:rsidR="00EF3ABF" w:rsidRPr="00EF3ABF" w:rsidRDefault="00EF3ABF" w:rsidP="00FE51F3">
      <w:pPr>
        <w:rPr>
          <w:rFonts w:ascii="Times New Roman" w:hAnsi="Times New Roman" w:cs="Times New Roman"/>
        </w:rPr>
      </w:pPr>
      <w:proofErr w:type="spellStart"/>
      <w:r w:rsidRPr="00EF3ABF">
        <w:rPr>
          <w:rFonts w:ascii="Times New Roman" w:hAnsi="Times New Roman" w:cs="Times New Roman"/>
          <w:highlight w:val="yellow"/>
        </w:rPr>
        <w:t>LaTex</w:t>
      </w:r>
      <w:proofErr w:type="spellEnd"/>
      <w:r w:rsidRPr="00EF3ABF">
        <w:rPr>
          <w:rFonts w:ascii="Times New Roman" w:hAnsi="Times New Roman" w:cs="Times New Roman"/>
          <w:highlight w:val="yellow"/>
        </w:rPr>
        <w:t xml:space="preserve"> IEEE Citations</w:t>
      </w:r>
    </w:p>
    <w:p w14:paraId="201A8A6A" w14:textId="38B689A2" w:rsidR="006D5AAB" w:rsidRDefault="00004A7B" w:rsidP="00FE51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</w:t>
      </w:r>
      <w:proofErr w:type="spellStart"/>
      <w:proofErr w:type="gramStart"/>
      <w:r>
        <w:rPr>
          <w:rFonts w:ascii="Times New Roman" w:hAnsi="Times New Roman" w:cs="Times New Roman"/>
        </w:rPr>
        <w:t>bibitem</w:t>
      </w:r>
      <w:proofErr w:type="spellEnd"/>
      <w:proofErr w:type="gramEnd"/>
      <w:r>
        <w:rPr>
          <w:rFonts w:ascii="Times New Roman" w:hAnsi="Times New Roman" w:cs="Times New Roman"/>
        </w:rPr>
        <w:t xml:space="preserve"> {Fattah}</w:t>
      </w:r>
    </w:p>
    <w:p w14:paraId="152F5E5A" w14:textId="515EDEC0" w:rsidR="0093242A" w:rsidRDefault="00004A7B" w:rsidP="0093242A">
      <w:pPr>
        <w:tabs>
          <w:tab w:val="left" w:pos="440"/>
        </w:tabs>
        <w:spacing w:after="0" w:line="240" w:lineRule="auto"/>
        <w:ind w:left="440" w:hanging="44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Z. Fattah</w:t>
      </w:r>
      <w:proofErr w:type="gramStart"/>
      <w:r>
        <w:rPr>
          <w:rFonts w:ascii="Times New Roman" w:hAnsi="Times New Roman" w:cs="Times New Roman"/>
        </w:rPr>
        <w:t xml:space="preserve">, </w:t>
      </w:r>
      <w:r w:rsidR="0093242A">
        <w:rPr>
          <w:rFonts w:ascii="Times New Roman" w:hAnsi="Times New Roman" w:cs="Times New Roman"/>
        </w:rPr>
        <w:t>’</w:t>
      </w:r>
      <w:proofErr w:type="gramEnd"/>
      <w:r w:rsidR="0093242A">
        <w:rPr>
          <w:rFonts w:ascii="Times New Roman" w:hAnsi="Times New Roman" w:cs="Times New Roman"/>
        </w:rPr>
        <w:t>’</w:t>
      </w:r>
      <w:r w:rsidR="0093242A" w:rsidRPr="0093242A">
        <w:rPr>
          <w:rFonts w:ascii="Times New Roman" w:hAnsi="Times New Roman" w:cs="Times New Roman"/>
          <w:noProof/>
        </w:rPr>
        <w:t xml:space="preserve"> </w:t>
      </w:r>
      <w:r w:rsidR="0093242A">
        <w:rPr>
          <w:rFonts w:ascii="Times New Roman" w:hAnsi="Times New Roman" w:cs="Times New Roman"/>
          <w:noProof/>
        </w:rPr>
        <w:t>Behind the Sizzle of Dubai Home Boom, Key Vulnerability Persists</w:t>
      </w:r>
      <w:r w:rsidR="0093242A">
        <w:rPr>
          <w:rFonts w:ascii="Times New Roman" w:hAnsi="Times New Roman" w:cs="Times New Roman"/>
          <w:noProof/>
        </w:rPr>
        <w:t>,’’ \emph {</w:t>
      </w:r>
      <w:r w:rsidR="0093242A" w:rsidRPr="0093242A">
        <w:rPr>
          <w:rFonts w:ascii="Times New Roman" w:hAnsi="Times New Roman" w:cs="Times New Roman"/>
          <w:i/>
          <w:noProof/>
        </w:rPr>
        <w:t xml:space="preserve"> </w:t>
      </w:r>
      <w:r w:rsidR="0093242A" w:rsidRPr="0093242A">
        <w:rPr>
          <w:rFonts w:ascii="Times New Roman" w:hAnsi="Times New Roman" w:cs="Times New Roman"/>
          <w:iCs/>
          <w:noProof/>
        </w:rPr>
        <w:t>Bloomberg News</w:t>
      </w:r>
      <w:r w:rsidR="0093242A">
        <w:rPr>
          <w:rFonts w:ascii="Times New Roman" w:hAnsi="Times New Roman" w:cs="Times New Roman"/>
          <w:iCs/>
          <w:noProof/>
        </w:rPr>
        <w:t>.}</w:t>
      </w:r>
      <w:r w:rsidR="0093242A">
        <w:rPr>
          <w:rFonts w:ascii="Times New Roman" w:hAnsi="Times New Roman" w:cs="Times New Roman"/>
          <w:noProof/>
        </w:rPr>
        <w:t xml:space="preserve">, </w:t>
      </w:r>
      <w:r w:rsidR="0093242A">
        <w:rPr>
          <w:rFonts w:ascii="Times New Roman" w:hAnsi="Times New Roman" w:cs="Times New Roman"/>
          <w:noProof/>
        </w:rPr>
        <w:t>October 7 2021.</w:t>
      </w:r>
    </w:p>
    <w:p w14:paraId="334A5018" w14:textId="23402E8C" w:rsidR="00004A7B" w:rsidRDefault="0093242A" w:rsidP="009324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</w:t>
      </w:r>
      <w:proofErr w:type="spellStart"/>
      <w:proofErr w:type="gramStart"/>
      <w:r>
        <w:rPr>
          <w:rFonts w:ascii="Times New Roman" w:hAnsi="Times New Roman" w:cs="Times New Roman"/>
        </w:rPr>
        <w:t>bibitem</w:t>
      </w:r>
      <w:proofErr w:type="spellEnd"/>
      <w:proofErr w:type="gramEnd"/>
      <w:r>
        <w:rPr>
          <w:rFonts w:ascii="Times New Roman" w:hAnsi="Times New Roman" w:cs="Times New Roman"/>
        </w:rPr>
        <w:t xml:space="preserve"> {</w:t>
      </w:r>
      <w:proofErr w:type="spellStart"/>
      <w:r>
        <w:rPr>
          <w:rFonts w:ascii="Times New Roman" w:hAnsi="Times New Roman" w:cs="Times New Roman"/>
        </w:rPr>
        <w:t>zulkifley</w:t>
      </w:r>
      <w:proofErr w:type="spellEnd"/>
      <w:r>
        <w:rPr>
          <w:rFonts w:ascii="Times New Roman" w:hAnsi="Times New Roman" w:cs="Times New Roman"/>
        </w:rPr>
        <w:t>}</w:t>
      </w:r>
    </w:p>
    <w:p w14:paraId="1BDAC3B3" w14:textId="7A9E5732" w:rsidR="00EF3ABF" w:rsidRDefault="0093242A" w:rsidP="0093242A">
      <w:pPr>
        <w:rPr>
          <w:rFonts w:ascii="Times New Roman" w:hAnsi="Times New Roman" w:cs="Times New Roman"/>
          <w:iCs/>
          <w:noProof/>
        </w:rPr>
      </w:pPr>
      <w:r>
        <w:rPr>
          <w:rFonts w:ascii="Times New Roman" w:hAnsi="Times New Roman" w:cs="Times New Roman"/>
          <w:noProof/>
        </w:rPr>
        <w:t>N. H. Zulkifley, S. A. Rahman, N. H. Ubaidullah, and I. Ibrahim,</w:t>
      </w:r>
      <w:r>
        <w:rPr>
          <w:rFonts w:ascii="Times New Roman" w:hAnsi="Times New Roman" w:cs="Times New Roman"/>
          <w:noProof/>
        </w:rPr>
        <w:t xml:space="preserve"> ’’</w:t>
      </w:r>
      <w:r w:rsidRPr="0093242A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House Price Prediction using a Machine Learning Model: A Survey of Literature,</w:t>
      </w:r>
      <w:r w:rsidR="00EF3ABF">
        <w:rPr>
          <w:rFonts w:ascii="Times New Roman" w:hAnsi="Times New Roman" w:cs="Times New Roman"/>
          <w:noProof/>
        </w:rPr>
        <w:t>’’ \emph {</w:t>
      </w:r>
      <w:r w:rsidR="00EF3ABF" w:rsidRPr="00EF3ABF">
        <w:rPr>
          <w:rFonts w:ascii="Times New Roman" w:hAnsi="Times New Roman" w:cs="Times New Roman"/>
          <w:i/>
          <w:noProof/>
        </w:rPr>
        <w:t xml:space="preserve"> </w:t>
      </w:r>
      <w:r w:rsidR="00EF3ABF" w:rsidRPr="00EF3ABF">
        <w:rPr>
          <w:rFonts w:ascii="Times New Roman" w:hAnsi="Times New Roman" w:cs="Times New Roman"/>
          <w:iCs/>
          <w:noProof/>
        </w:rPr>
        <w:t xml:space="preserve">International Journal of Modern Education </w:t>
      </w:r>
      <w:r w:rsidR="00EF3ABF">
        <w:rPr>
          <w:rFonts w:ascii="Times New Roman" w:hAnsi="Times New Roman" w:cs="Times New Roman"/>
          <w:iCs/>
          <w:noProof/>
        </w:rPr>
        <w:t>\&amp;</w:t>
      </w:r>
      <w:r w:rsidR="00EF3ABF" w:rsidRPr="00EF3ABF">
        <w:rPr>
          <w:rFonts w:ascii="Times New Roman" w:hAnsi="Times New Roman" w:cs="Times New Roman"/>
          <w:iCs/>
          <w:noProof/>
        </w:rPr>
        <w:t xml:space="preserve"> Computer Science</w:t>
      </w:r>
      <w:r w:rsidR="00EF3ABF">
        <w:rPr>
          <w:rFonts w:ascii="Times New Roman" w:hAnsi="Times New Roman" w:cs="Times New Roman"/>
          <w:iCs/>
          <w:noProof/>
        </w:rPr>
        <w:t>}, vol. 3, no. 6, pp.46-54, December 2020</w:t>
      </w:r>
    </w:p>
    <w:p w14:paraId="76D2600D" w14:textId="50FBEC28" w:rsidR="006D5AAB" w:rsidRPr="001C55C2" w:rsidRDefault="006D5AAB" w:rsidP="00004A7B">
      <w:pPr>
        <w:tabs>
          <w:tab w:val="left" w:pos="440"/>
        </w:tabs>
        <w:spacing w:after="0" w:line="240" w:lineRule="auto"/>
        <w:ind w:left="440" w:hanging="440"/>
        <w:rPr>
          <w:rFonts w:ascii="Times New Roman" w:hAnsi="Times New Roman" w:cs="Times New Roman"/>
        </w:rPr>
      </w:pPr>
    </w:p>
    <w:sectPr w:rsidR="006D5AAB" w:rsidRPr="001C5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G416U764J254N876"/>
    <w:docVar w:name="paperpile-doc-name" w:val="INTRO AI.docx"/>
    <w:docVar w:name="paperpile-includeDoi" w:val="false"/>
    <w:docVar w:name="paperpile-styleFile" w:val="ieee.csl"/>
    <w:docVar w:name="paperpile-styleId" w:val="pp-ieee"/>
    <w:docVar w:name="paperpile-styleLabel" w:val="IEEE"/>
    <w:docVar w:name="paperpile-styleLocale" w:val="en-US"/>
  </w:docVars>
  <w:rsids>
    <w:rsidRoot w:val="00FE51F3"/>
    <w:rsid w:val="00004A7B"/>
    <w:rsid w:val="000C5A1A"/>
    <w:rsid w:val="001C55C2"/>
    <w:rsid w:val="001D63B7"/>
    <w:rsid w:val="0021683C"/>
    <w:rsid w:val="0027477E"/>
    <w:rsid w:val="002C41B1"/>
    <w:rsid w:val="0036587D"/>
    <w:rsid w:val="003C1258"/>
    <w:rsid w:val="0049194B"/>
    <w:rsid w:val="00517ED6"/>
    <w:rsid w:val="0052141D"/>
    <w:rsid w:val="00525A34"/>
    <w:rsid w:val="005A5563"/>
    <w:rsid w:val="006D5AAB"/>
    <w:rsid w:val="00742258"/>
    <w:rsid w:val="007B554D"/>
    <w:rsid w:val="00913CE9"/>
    <w:rsid w:val="0093242A"/>
    <w:rsid w:val="0097069A"/>
    <w:rsid w:val="009A57A3"/>
    <w:rsid w:val="00B1443F"/>
    <w:rsid w:val="00B2001C"/>
    <w:rsid w:val="00B776CE"/>
    <w:rsid w:val="00BE4587"/>
    <w:rsid w:val="00C26972"/>
    <w:rsid w:val="00EF3ABF"/>
    <w:rsid w:val="00F86C16"/>
    <w:rsid w:val="00F87B75"/>
    <w:rsid w:val="00FB7CD0"/>
    <w:rsid w:val="00FE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88F3"/>
  <w15:chartTrackingRefBased/>
  <w15:docId w15:val="{FAA82DF1-2B47-4027-8236-191A1C24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24A9709-73B3-405E-A9F5-51F1040F8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1264</Words>
  <Characters>6425</Characters>
  <Application>Microsoft Office Word</Application>
  <DocSecurity>0</DocSecurity>
  <Lines>93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Khalifa Binthani</dc:creator>
  <cp:keywords/>
  <dc:description/>
  <cp:lastModifiedBy>Khalifa Binthani</cp:lastModifiedBy>
  <cp:revision>5</cp:revision>
  <dcterms:created xsi:type="dcterms:W3CDTF">2021-12-13T17:40:00Z</dcterms:created>
  <dcterms:modified xsi:type="dcterms:W3CDTF">2021-12-14T10:30:00Z</dcterms:modified>
</cp:coreProperties>
</file>