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14112" w:rsidR="002225AE" w:rsidP="002225AE" w:rsidRDefault="002225AE" w14:paraId="289D5393" w14:textId="31F7FA3A">
      <w:pPr>
        <w:rPr>
          <w:b/>
          <w:bCs/>
        </w:rPr>
      </w:pPr>
      <w:r>
        <w:rPr>
          <w:b/>
          <w:bCs/>
        </w:rPr>
        <w:t>1</w:t>
      </w:r>
      <w:r w:rsidRPr="00414112">
        <w:rPr>
          <w:b/>
          <w:bCs/>
        </w:rPr>
        <w:t>. Supply Chain Transparenz / Resilienz</w:t>
      </w:r>
    </w:p>
    <w:p w:rsidRPr="00414112" w:rsidR="002225AE" w:rsidP="002225AE" w:rsidRDefault="002225AE" w14:paraId="369BF74F" w14:textId="77777777">
      <w:r w:rsidRPr="00414112">
        <w:rPr>
          <w:b/>
          <w:bCs/>
        </w:rPr>
        <w:t>Warum spannend?</w:t>
      </w:r>
      <w:r w:rsidRPr="00414112">
        <w:t xml:space="preserve"> Globale Lieferketten sind fragil (Stichwort Corona, Ukraine, </w:t>
      </w:r>
      <w:proofErr w:type="spellStart"/>
      <w:r w:rsidRPr="00414112">
        <w:t>Red</w:t>
      </w:r>
      <w:proofErr w:type="spellEnd"/>
      <w:r w:rsidRPr="00414112">
        <w:t xml:space="preserve"> </w:t>
      </w:r>
      <w:proofErr w:type="spellStart"/>
      <w:r w:rsidRPr="00414112">
        <w:t>Sea</w:t>
      </w:r>
      <w:proofErr w:type="spellEnd"/>
      <w:r w:rsidRPr="00414112">
        <w:t xml:space="preserve"> Crisis) – Transparenz ist zentral für Unternehmen.</w:t>
      </w:r>
    </w:p>
    <w:p w:rsidRPr="00414112" w:rsidR="002225AE" w:rsidP="002225AE" w:rsidRDefault="002225AE" w14:paraId="186B616D" w14:textId="77777777">
      <w:r w:rsidRPr="00414112">
        <w:rPr>
          <w:b/>
          <w:bCs/>
        </w:rPr>
        <w:t>Projektidee:</w:t>
      </w:r>
      <w:r w:rsidRPr="00414112">
        <w:br/>
      </w:r>
      <w:r w:rsidRPr="00DD3FA2">
        <w:rPr>
          <w:b/>
          <w:bCs/>
          <w:highlight w:val="green"/>
        </w:rPr>
        <w:t>„Frühwarnsystem für Störungen in der Lieferkette auf Basis von Handels- und Logistikdaten“</w:t>
      </w:r>
      <w:r w:rsidRPr="00414112">
        <w:br/>
      </w:r>
      <w:r w:rsidRPr="00414112">
        <w:t>→ Datenquelle: World Bank Trade Data, UN COMTRADE, Maritime Traffic APIs</w:t>
      </w:r>
      <w:r w:rsidRPr="00414112">
        <w:br/>
      </w:r>
      <w:r w:rsidRPr="00414112">
        <w:t>→ Technologien: Data Mining, Visualisierung, maschinelles Lernen</w:t>
      </w:r>
    </w:p>
    <w:p w:rsidRPr="00414112" w:rsidR="002225AE" w:rsidP="002225AE" w:rsidRDefault="00000000" w14:paraId="6A855043" w14:textId="77777777">
      <w:r>
        <w:pict w14:anchorId="7142BEC4">
          <v:rect id="_x0000_i1025" style="width:0;height:1.5pt" o:hr="t" o:hrstd="t" o:hralign="center" fillcolor="#a0a0a0" stroked="f"/>
        </w:pict>
      </w:r>
    </w:p>
    <w:p w:rsidRPr="002225AE" w:rsidR="002225AE" w:rsidP="002225AE" w:rsidRDefault="002225AE" w14:paraId="730C94DB" w14:textId="20B7989D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 w:rsidRPr="002225AE">
        <w:rPr>
          <w:b/>
          <w:bCs/>
        </w:rPr>
        <w:t>Predictive</w:t>
      </w:r>
      <w:proofErr w:type="spellEnd"/>
      <w:r w:rsidRPr="002225AE">
        <w:rPr>
          <w:b/>
          <w:bCs/>
        </w:rPr>
        <w:t xml:space="preserve"> Analytics zur Vermeidung von Mitarbeiterfluktuation</w:t>
      </w:r>
    </w:p>
    <w:p w:rsidRPr="002225AE" w:rsidR="002225AE" w:rsidP="002225AE" w:rsidRDefault="002225AE" w14:paraId="44B78D5E" w14:textId="77777777">
      <w:pPr>
        <w:numPr>
          <w:ilvl w:val="0"/>
          <w:numId w:val="1"/>
        </w:numPr>
      </w:pPr>
      <w:r w:rsidRPr="002225AE">
        <w:rPr>
          <w:b/>
          <w:bCs/>
        </w:rPr>
        <w:t>Datenquellen:</w:t>
      </w:r>
      <w:r w:rsidRPr="002225AE">
        <w:t xml:space="preserve"> HR-Datensätze (</w:t>
      </w:r>
      <w:proofErr w:type="spellStart"/>
      <w:r w:rsidRPr="002225AE">
        <w:t>Kaggle</w:t>
      </w:r>
      <w:proofErr w:type="spellEnd"/>
      <w:r w:rsidRPr="002225AE">
        <w:t>, Glassdoor), Unternehmensstatistiken (Destatis, OECD).</w:t>
      </w:r>
    </w:p>
    <w:p w:rsidRPr="002225AE" w:rsidR="002225AE" w:rsidP="002225AE" w:rsidRDefault="002225AE" w14:paraId="50B73A12" w14:textId="77777777">
      <w:pPr>
        <w:numPr>
          <w:ilvl w:val="0"/>
          <w:numId w:val="1"/>
        </w:numPr>
      </w:pPr>
      <w:r w:rsidRPr="002225AE">
        <w:rPr>
          <w:b/>
          <w:bCs/>
        </w:rPr>
        <w:t>Fokus:</w:t>
      </w:r>
      <w:r w:rsidRPr="002225AE">
        <w:t xml:space="preserve"> Identifikation von Mustern für Kündigungen (z.</w:t>
      </w:r>
      <w:r w:rsidRPr="002225AE">
        <w:rPr>
          <w:rFonts w:ascii="Arial" w:hAnsi="Arial" w:cs="Arial"/>
        </w:rPr>
        <w:t> </w:t>
      </w:r>
      <w:r w:rsidRPr="002225AE">
        <w:t>B. Abteilung, Gehalt, Arbeitszeitmodelle).</w:t>
      </w:r>
    </w:p>
    <w:p w:rsidRPr="002225AE" w:rsidR="002225AE" w:rsidP="002225AE" w:rsidRDefault="002225AE" w14:paraId="203BA619" w14:textId="77777777">
      <w:pPr>
        <w:numPr>
          <w:ilvl w:val="0"/>
          <w:numId w:val="1"/>
        </w:numPr>
      </w:pPr>
      <w:r w:rsidRPr="002225AE">
        <w:rPr>
          <w:b/>
          <w:bCs/>
        </w:rPr>
        <w:t>Nutzen:</w:t>
      </w:r>
      <w:r w:rsidRPr="002225AE">
        <w:t xml:space="preserve"> Entscheidungshilfe für Personalabteilungen zur Bindung von Fachkräften.</w:t>
      </w:r>
    </w:p>
    <w:p w:rsidR="002225AE" w:rsidP="002225AE" w:rsidRDefault="002225AE" w14:paraId="6DEE890C" w14:textId="77777777">
      <w:pPr>
        <w:rPr>
          <w:b/>
          <w:bCs/>
        </w:rPr>
      </w:pPr>
    </w:p>
    <w:p w:rsidRPr="002225AE" w:rsidR="002225AE" w:rsidP="002225AE" w:rsidRDefault="002225AE" w14:paraId="3B77BC9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Entwicklung eines datengetriebenen Entscheidungsunterstützungssystems, das mithilfe von </w:t>
      </w:r>
      <w:proofErr w:type="spellStart"/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Predictive</w:t>
      </w:r>
      <w:proofErr w:type="spellEnd"/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Analytics</w:t>
      </w: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 potenzielle Kündigungen im Unternehmen frühzeitig erkennt und </w:t>
      </w: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konkrete Handlungsempfehlungen</w:t>
      </w: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 für das HR-Management ableitet.</w:t>
      </w:r>
    </w:p>
    <w:p w:rsidRPr="002225AE" w:rsidR="002225AE" w:rsidP="002225AE" w:rsidRDefault="002225AE" w14:paraId="1FBFFB9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225AE">
        <w:rPr>
          <w:rFonts w:ascii="Segoe UI Emoji" w:hAnsi="Segoe UI Emoji" w:eastAsia="Times New Roman" w:cs="Segoe UI Emoji"/>
          <w:b/>
          <w:bCs/>
          <w:kern w:val="0"/>
          <w:sz w:val="27"/>
          <w:szCs w:val="27"/>
          <w:lang w:eastAsia="de-DE"/>
          <w14:ligatures w14:val="none"/>
        </w:rPr>
        <w:t>🔍</w:t>
      </w:r>
      <w:r w:rsidRPr="002225A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Zentrale Forschungsfrage</w:t>
      </w:r>
    </w:p>
    <w:p w:rsidRPr="002225AE" w:rsidR="002225AE" w:rsidP="002225AE" w:rsidRDefault="002225AE" w14:paraId="03CB1DA2" w14:textId="30BFCE3C">
      <w:pPr>
        <w:spacing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„Wie können Mitarbeiterfluktuationen mithilfe öffentlich verfügbarer oder simulativ erweiterter Personaldaten vorhergesagt werden, um gezielte HR-Maßnahmen datenbasiert zu steuern?“</w:t>
      </w:r>
    </w:p>
    <w:p w:rsidRPr="002225AE" w:rsidR="002225AE" w:rsidP="002225AE" w:rsidRDefault="002225AE" w14:paraId="223C9191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225AE">
        <w:rPr>
          <w:rFonts w:ascii="Segoe UI Emoji" w:hAnsi="Segoe UI Emoji" w:eastAsia="Times New Roman" w:cs="Segoe UI Emoji"/>
          <w:b/>
          <w:bCs/>
          <w:kern w:val="0"/>
          <w:sz w:val="27"/>
          <w:szCs w:val="27"/>
          <w:lang w:eastAsia="de-DE"/>
          <w14:ligatures w14:val="none"/>
        </w:rPr>
        <w:t>🧰</w:t>
      </w:r>
      <w:r w:rsidRPr="002225AE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Technischer Projektaufbau</w:t>
      </w:r>
    </w:p>
    <w:p w:rsidRPr="002225AE" w:rsidR="002225AE" w:rsidP="002225AE" w:rsidRDefault="002225AE" w14:paraId="08A9269F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1. Datenbasis</w:t>
      </w:r>
    </w:p>
    <w:p w:rsidRPr="002225AE" w:rsidR="002225AE" w:rsidP="002225AE" w:rsidRDefault="002225AE" w14:paraId="5C3B450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Primäre Datenquelle:</w:t>
      </w:r>
    </w:p>
    <w:p w:rsidRPr="002225AE" w:rsidR="002225AE" w:rsidP="002225AE" w:rsidRDefault="002225AE" w14:paraId="68D4F2C4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val="en-US" w:eastAsia="de-DE"/>
          <w14:ligatures w14:val="none"/>
        </w:rPr>
        <w:t>Kaggle: HR Analytics datasets (z. B. "HR Analytics – Employee Attrition &amp; Performance", "IBM HR Analytics Employee Attrition &amp; Performance")</w:t>
      </w:r>
    </w:p>
    <w:p w:rsidRPr="002225AE" w:rsidR="002225AE" w:rsidP="002225AE" w:rsidRDefault="002225AE" w14:paraId="4C722A6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Ergänzende Quellen:</w:t>
      </w:r>
    </w:p>
    <w:p w:rsidRPr="002225AE" w:rsidR="002225AE" w:rsidP="002225AE" w:rsidRDefault="002225AE" w14:paraId="52D0E1FE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Glassdoor (z. B. Zufriedenheit nach Branche)</w:t>
      </w:r>
    </w:p>
    <w:p w:rsidRPr="002225AE" w:rsidR="002225AE" w:rsidP="002225AE" w:rsidRDefault="002225AE" w14:paraId="327AB8CC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OECD oder Destatis (Branchenspezifische Kündigungsraten, Arbeitsmarkttrends)</w:t>
      </w:r>
    </w:p>
    <w:p w:rsidRPr="002225AE" w:rsidR="002225AE" w:rsidP="002225AE" w:rsidRDefault="002225AE" w14:paraId="291036B0" w14:textId="777777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Simulierte Datenerweiterung, um spezifische Szenarien zu modellieren</w:t>
      </w:r>
    </w:p>
    <w:p w:rsidRPr="002225AE" w:rsidR="002225AE" w:rsidP="002225AE" w:rsidRDefault="002225AE" w14:paraId="6E0EC9D6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2. Merkmalsauswahl (Beispiele)</w:t>
      </w:r>
    </w:p>
    <w:p w:rsidRPr="002225AE" w:rsidR="002225AE" w:rsidP="002225AE" w:rsidRDefault="002225AE" w14:paraId="4862170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Alter, Geschlecht, Dauer der Betriebszugehörigkeit</w:t>
      </w:r>
    </w:p>
    <w:p w:rsidRPr="002225AE" w:rsidR="002225AE" w:rsidP="002225AE" w:rsidRDefault="002225AE" w14:paraId="7619F374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Abteilung, Gehalt, Anzahl Beförderungen</w:t>
      </w:r>
    </w:p>
    <w:p w:rsidRPr="002225AE" w:rsidR="002225AE" w:rsidP="002225AE" w:rsidRDefault="002225AE" w14:paraId="5C9DA4C5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Arbeitszufriedenheit (Skalenwerte)</w:t>
      </w:r>
    </w:p>
    <w:p w:rsidRPr="002225AE" w:rsidR="002225AE" w:rsidP="002225AE" w:rsidRDefault="002225AE" w14:paraId="26C70EAE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Work-Life-Balance, Überstunden</w:t>
      </w:r>
    </w:p>
    <w:p w:rsidRPr="002225AE" w:rsidR="002225AE" w:rsidP="002225AE" w:rsidRDefault="002225AE" w14:paraId="3D8AFF61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Distanz zum Arbeitsort, Weiterbildungsmöglichkeiten</w:t>
      </w:r>
    </w:p>
    <w:p w:rsidRPr="002225AE" w:rsidR="002225AE" w:rsidP="002225AE" w:rsidRDefault="002225AE" w14:paraId="187401BC" w14:textId="7777777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3. Methodik</w:t>
      </w:r>
    </w:p>
    <w:p w:rsidRPr="002225AE" w:rsidR="002225AE" w:rsidP="002225AE" w:rsidRDefault="002225AE" w14:paraId="35734670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Modellierung:</w:t>
      </w:r>
    </w:p>
    <w:p w:rsidRPr="002225AE" w:rsidR="002225AE" w:rsidP="002225AE" w:rsidRDefault="002225AE" w14:paraId="226218EC" w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Klassifikation mit Algorithmen wie </w:t>
      </w:r>
      <w:proofErr w:type="spellStart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Decision</w:t>
      </w:r>
      <w:proofErr w:type="spellEnd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Tree</w:t>
      </w:r>
      <w:proofErr w:type="spellEnd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, Random Forest, Gradient </w:t>
      </w:r>
      <w:proofErr w:type="spellStart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Boosting</w:t>
      </w:r>
      <w:proofErr w:type="spellEnd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, ggf. </w:t>
      </w:r>
      <w:proofErr w:type="spellStart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XGBoost</w:t>
      </w:r>
      <w:proofErr w:type="spellEnd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 oder </w:t>
      </w:r>
      <w:proofErr w:type="spellStart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>Neural</w:t>
      </w:r>
      <w:proofErr w:type="spellEnd"/>
      <w:r w:rsidRPr="002225AE"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t xml:space="preserve"> Networks</w:t>
      </w:r>
    </w:p>
    <w:p w:rsidR="002225AE" w:rsidP="002225AE" w:rsidRDefault="002225AE" w14:paraId="7C4C515C" w14:textId="77777777">
      <w:pPr>
        <w:rPr>
          <w:b/>
          <w:bCs/>
        </w:rPr>
      </w:pPr>
    </w:p>
    <w:p w:rsidRPr="002225AE" w:rsidR="002225AE" w:rsidP="002225AE" w:rsidRDefault="00000000" w14:paraId="422069BC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  <w:pict w14:anchorId="4957A34C">
          <v:rect id="_x0000_i1026" style="width:0;height:1.5pt" o:hr="t" o:hrstd="t" o:hralign="center" fillcolor="#a0a0a0" stroked="f"/>
        </w:pict>
      </w:r>
    </w:p>
    <w:p w:rsidR="002225AE" w:rsidP="002225AE" w:rsidRDefault="002225AE" w14:paraId="695CA190" w14:textId="77777777">
      <w:pPr>
        <w:rPr>
          <w:b/>
          <w:bCs/>
        </w:rPr>
      </w:pPr>
    </w:p>
    <w:p w:rsidRPr="00414112" w:rsidR="002225AE" w:rsidP="002225AE" w:rsidRDefault="002225AE" w14:paraId="176506FD" w14:textId="2AC54B82">
      <w:pPr>
        <w:rPr>
          <w:b/>
          <w:bCs/>
        </w:rPr>
      </w:pPr>
      <w:r w:rsidRPr="00414112">
        <w:rPr>
          <w:b/>
          <w:bCs/>
        </w:rPr>
        <w:t>3. Arbeitsmarkt &amp; Skills der Zukunft</w:t>
      </w:r>
    </w:p>
    <w:p w:rsidRPr="00414112" w:rsidR="002225AE" w:rsidP="002225AE" w:rsidRDefault="002225AE" w14:paraId="19C9D9ED" w14:textId="77777777">
      <w:r w:rsidRPr="00414112">
        <w:rPr>
          <w:b/>
          <w:bCs/>
        </w:rPr>
        <w:t>Warum spannend?</w:t>
      </w:r>
      <w:r w:rsidRPr="00414112">
        <w:t xml:space="preserve"> Digitalisierung verändert Berufsbilder – datengetriebene Analysen helfen Universitäten, Unternehmen und Politik.</w:t>
      </w:r>
    </w:p>
    <w:p w:rsidRPr="00414112" w:rsidR="002225AE" w:rsidP="002225AE" w:rsidRDefault="002225AE" w14:paraId="6FBA0D8B" w14:textId="77777777">
      <w:r w:rsidRPr="00414112">
        <w:rPr>
          <w:b/>
          <w:bCs/>
        </w:rPr>
        <w:t>Projektidee:</w:t>
      </w:r>
      <w:r w:rsidRPr="00414112">
        <w:br/>
      </w:r>
      <w:r w:rsidRPr="00DD3FA2">
        <w:rPr>
          <w:b/>
          <w:bCs/>
          <w:highlight w:val="yellow"/>
        </w:rPr>
        <w:t xml:space="preserve">„Analyse von Trends am Arbeitsmarkt und Ableitung von </w:t>
      </w:r>
      <w:proofErr w:type="spellStart"/>
      <w:r w:rsidRPr="00DD3FA2">
        <w:rPr>
          <w:b/>
          <w:bCs/>
          <w:highlight w:val="yellow"/>
        </w:rPr>
        <w:t>Skill</w:t>
      </w:r>
      <w:proofErr w:type="spellEnd"/>
      <w:r w:rsidRPr="00DD3FA2">
        <w:rPr>
          <w:b/>
          <w:bCs/>
          <w:highlight w:val="yellow"/>
        </w:rPr>
        <w:t>-Gaps im IT-Bereich“</w:t>
      </w:r>
      <w:r w:rsidRPr="00414112">
        <w:br/>
      </w:r>
      <w:r w:rsidRPr="00414112">
        <w:t xml:space="preserve">→ Datenquelle: LinkedIn Job Data (über APIs), </w:t>
      </w:r>
      <w:proofErr w:type="gramStart"/>
      <w:r w:rsidRPr="00414112">
        <w:t>OECD Skills</w:t>
      </w:r>
      <w:proofErr w:type="gramEnd"/>
      <w:r w:rsidRPr="00414112">
        <w:t>, DESTATIS</w:t>
      </w:r>
      <w:r w:rsidRPr="00414112">
        <w:br/>
      </w:r>
      <w:r w:rsidRPr="00414112">
        <w:t>→ Technologien: NLP, Textanalyse, Cluster-Analyse</w:t>
      </w:r>
    </w:p>
    <w:p w:rsidR="002225AE" w:rsidP="002225AE" w:rsidRDefault="002225AE" w14:paraId="45B4CD17" w14:textId="77777777">
      <w:pPr>
        <w:rPr>
          <w:b/>
          <w:bCs/>
        </w:rPr>
      </w:pPr>
    </w:p>
    <w:p w:rsidR="002225AE" w:rsidP="002225AE" w:rsidRDefault="002225AE" w14:paraId="02C435CA" w14:textId="77777777">
      <w:pPr>
        <w:rPr>
          <w:b/>
          <w:bCs/>
        </w:rPr>
      </w:pPr>
    </w:p>
    <w:p w:rsidRPr="002225AE" w:rsidR="002225AE" w:rsidP="002225AE" w:rsidRDefault="002225AE" w14:paraId="60D36191" w14:textId="442CB90E">
      <w:pPr>
        <w:rPr>
          <w:b/>
          <w:bCs/>
        </w:rPr>
      </w:pPr>
      <w:proofErr w:type="spellStart"/>
      <w:r w:rsidRPr="002225AE">
        <w:rPr>
          <w:b/>
          <w:bCs/>
        </w:rPr>
        <w:t>Predictive</w:t>
      </w:r>
      <w:proofErr w:type="spellEnd"/>
      <w:r w:rsidRPr="002225AE">
        <w:rPr>
          <w:b/>
          <w:bCs/>
        </w:rPr>
        <w:t xml:space="preserve"> Analytics zur Vermeidung von Mitarbeiterfluktuation</w:t>
      </w:r>
    </w:p>
    <w:p w:rsidRPr="002225AE" w:rsidR="002225AE" w:rsidP="002225AE" w:rsidRDefault="002225AE" w14:paraId="2852EF6A" w14:textId="77777777">
      <w:pPr>
        <w:numPr>
          <w:ilvl w:val="0"/>
          <w:numId w:val="1"/>
        </w:numPr>
      </w:pPr>
      <w:r w:rsidRPr="002225AE">
        <w:rPr>
          <w:b/>
          <w:bCs/>
        </w:rPr>
        <w:t>Datenquellen:</w:t>
      </w:r>
      <w:r w:rsidRPr="002225AE">
        <w:t xml:space="preserve"> HR-Datensätze (</w:t>
      </w:r>
      <w:proofErr w:type="spellStart"/>
      <w:r w:rsidRPr="002225AE">
        <w:t>Kaggle</w:t>
      </w:r>
      <w:proofErr w:type="spellEnd"/>
      <w:r w:rsidRPr="002225AE">
        <w:t>, Glassdoor), Unternehmensstatistiken (Destatis, OECD).</w:t>
      </w:r>
    </w:p>
    <w:p w:rsidRPr="002225AE" w:rsidR="002225AE" w:rsidP="002225AE" w:rsidRDefault="002225AE" w14:paraId="10B77307" w14:textId="77777777">
      <w:pPr>
        <w:numPr>
          <w:ilvl w:val="0"/>
          <w:numId w:val="1"/>
        </w:numPr>
      </w:pPr>
      <w:r w:rsidRPr="002225AE">
        <w:rPr>
          <w:b/>
          <w:bCs/>
        </w:rPr>
        <w:t>Fokus:</w:t>
      </w:r>
      <w:r w:rsidRPr="002225AE">
        <w:t xml:space="preserve"> Identifikation von Mustern für Kündigungen (z.</w:t>
      </w:r>
      <w:r w:rsidRPr="002225AE">
        <w:rPr>
          <w:rFonts w:ascii="Arial" w:hAnsi="Arial" w:cs="Arial"/>
        </w:rPr>
        <w:t> </w:t>
      </w:r>
      <w:r w:rsidRPr="002225AE">
        <w:t>B. Abteilung, Gehalt, Arbeitszeitmodelle).</w:t>
      </w:r>
    </w:p>
    <w:p w:rsidRPr="002225AE" w:rsidR="002225AE" w:rsidP="002225AE" w:rsidRDefault="002225AE" w14:paraId="68C48BE3" w14:textId="77777777">
      <w:pPr>
        <w:numPr>
          <w:ilvl w:val="0"/>
          <w:numId w:val="1"/>
        </w:numPr>
      </w:pPr>
      <w:r w:rsidRPr="002225AE">
        <w:rPr>
          <w:b/>
          <w:bCs/>
        </w:rPr>
        <w:t>Nutzen:</w:t>
      </w:r>
      <w:r w:rsidRPr="002225AE">
        <w:t xml:space="preserve"> Entscheidungshilfe für Personalabteilungen zur Bindung von Fachkräften.</w:t>
      </w:r>
    </w:p>
    <w:p w:rsidR="00EF7865" w:rsidRDefault="005E3CD5" w14:paraId="03C412F2" w14:textId="5A4F9158">
      <w:r>
        <w:pict w14:anchorId="2937BCB7">
          <v:rect id="_x0000_i1027" style="width:0;height:1.5pt" o:bullet="t" o:hr="t" o:hrstd="t" o:hralign="center" fillcolor="#a0a0a0" stroked="f"/>
        </w:pict>
      </w:r>
    </w:p>
    <w:p w:rsidR="5A667D49" w:rsidP="46D8C704" w:rsidRDefault="5A667D49" w14:paraId="76A5E857" w14:textId="69BDE77B">
      <w:pPr>
        <w:pStyle w:val="berschrift3"/>
        <w:spacing w:before="0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4. Datenquelle &amp; Projektidee: Analyse globaler Verkaufstrends anhand des Amazon Sales Datasets (2019–2024)</w:t>
      </w:r>
    </w:p>
    <w:p w:rsidR="5A667D49" w:rsidP="46D8C704" w:rsidRDefault="5A667D49" w14:paraId="73C2AC20" w14:textId="4A390386">
      <w:pPr>
        <w:pStyle w:val="berschrift4"/>
        <w:spacing w:before="319" w:beforeAutospacing="off" w:after="319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Warum ist diese Datenquelle spannend?</w:t>
      </w:r>
    </w:p>
    <w:p w:rsidR="5A667D49" w:rsidP="46D8C704" w:rsidRDefault="5A667D49" w14:paraId="7A6162E7" w14:textId="57F82E70">
      <w:pPr>
        <w:spacing w:before="240" w:beforeAutospacing="off" w:after="240" w:afterAutospacing="off"/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Amazon zählt zu den weltweit größten Onlinehändlern und stellt durch seine Marktbreite ein realistisches Abbild globaler Konsumverhalten dar. Die Verkaufsdaten über fünf Jahre hinweg erlauben es,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Trends, saisonale Muster, regionale Präferenzen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und die Auswirkungen von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Preisstrategien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datenbasiert zu untersuchen. Daraus lassen sich konkrete Erkenntnisse über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Marktlücken, Produkterfolg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und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regionale Chancen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ableiten – ein ideales Fundament für datengetriebene Entscheidungsfindung im Vertrieb und Marketing.</w:t>
      </w:r>
    </w:p>
    <w:p w:rsidR="46D8C704" w:rsidRDefault="46D8C704" w14:paraId="1F98BFE5" w14:textId="0F878093"/>
    <w:p w:rsidR="5A667D49" w:rsidP="46D8C704" w:rsidRDefault="5A667D49" w14:paraId="48C916B6" w14:textId="1690DE17">
      <w:pPr>
        <w:pStyle w:val="berschrift3"/>
        <w:spacing w:before="281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Forschungsfrage (Vorschläge):</w:t>
      </w:r>
    </w:p>
    <w:p w:rsidR="5A667D49" w:rsidP="46D8C704" w:rsidRDefault="5A667D49" w14:paraId="53342CEF" w14:textId="0968EE96">
      <w:pPr>
        <w:pStyle w:val="Listenabsatz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Wie lassen sich mithilfe von Machine Learning Marktlücken in verschiedenen Regionen identifizieren?</w:t>
      </w:r>
    </w:p>
    <w:p w:rsidR="5A667D49" w:rsidP="46D8C704" w:rsidRDefault="5A667D49" w14:paraId="68494FF2" w14:textId="703FAA25">
      <w:pPr>
        <w:pStyle w:val="Listenabsatz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Welche Faktoren (z. B. Preis, Rabatt, Region) haben den größten Einfluss auf den Verkaufserfolg eines Produkts?</w:t>
      </w:r>
    </w:p>
    <w:p w:rsidR="5A667D49" w:rsidP="46D8C704" w:rsidRDefault="5A667D49" w14:paraId="6A57EB38" w14:textId="098663F2">
      <w:pPr>
        <w:pStyle w:val="Listenabsatz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Wie verändern sich Verkaufstrends über die Jahre hinweg – und wie können Unternehmen diese Veränderungen frühzeitig erkennen?</w:t>
      </w:r>
    </w:p>
    <w:p w:rsidR="5A667D49" w:rsidP="46D8C704" w:rsidRDefault="5A667D49" w14:paraId="7007D8FE" w14:textId="5E5027B6">
      <w:pPr>
        <w:pStyle w:val="Listenabsatz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Lässt sich durch Cluster-Analyse oder Regressionsverfahren ein Vorhersagemodell für erfolgreiche Produkte entwickeln?</w:t>
      </w:r>
    </w:p>
    <w:p w:rsidR="46D8C704" w:rsidRDefault="46D8C704" w14:paraId="33CA2A5F" w14:textId="6FE4E1B0"/>
    <w:p w:rsidR="5A667D49" w:rsidP="46D8C704" w:rsidRDefault="5A667D49" w14:paraId="14263B43" w14:textId="62873F00">
      <w:pPr>
        <w:pStyle w:val="berschrift3"/>
        <w:spacing w:before="281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Projektidee (konkretisiert):</w:t>
      </w:r>
    </w:p>
    <w:p w:rsidR="5A667D49" w:rsidP="46D8C704" w:rsidRDefault="5A667D49" w14:paraId="16CF90C7" w14:textId="7BB38DE2">
      <w:pPr>
        <w:spacing w:before="240" w:beforeAutospacing="off" w:after="240" w:afterAutospacing="off"/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Ziel des Projekts ist es, durch explorative Datenanalyse und den Einsatz von maschinellen Lernverfahren wie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Clustering, Regressionsanalyse oder Klassifikation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Verkaufstrends der letzten fünf Jahre zu analysieren. Auf dieser Grundlage sollen:</w:t>
      </w:r>
    </w:p>
    <w:p w:rsidR="5A667D49" w:rsidP="46D8C704" w:rsidRDefault="5A667D49" w14:paraId="78A1919E" w14:textId="65ED26A4">
      <w:pPr>
        <w:pStyle w:val="Listenabsatz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Marktlücken identifiziert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,</w:t>
      </w:r>
    </w:p>
    <w:p w:rsidR="5A667D49" w:rsidP="46D8C704" w:rsidRDefault="5A667D49" w14:paraId="4E465464" w14:textId="47822DEE">
      <w:pPr>
        <w:pStyle w:val="Listenabsatz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regionale Erfolgsprodukte erkannt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,</w:t>
      </w:r>
    </w:p>
    <w:p w:rsidR="5A667D49" w:rsidP="46D8C704" w:rsidRDefault="5A667D49" w14:paraId="3B1DC46D" w14:textId="26115439">
      <w:pPr>
        <w:pStyle w:val="Listenabsatz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und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Vorhersagemodelle für zukünftige Topseller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entwickelt werden.</w:t>
      </w:r>
    </w:p>
    <w:p w:rsidR="5A667D49" w:rsidP="46D8C704" w:rsidRDefault="5A667D49" w14:paraId="3C24ECB6" w14:textId="4B451E0D">
      <w:pPr>
        <w:spacing w:before="240" w:beforeAutospacing="off" w:after="240" w:afterAutospacing="off"/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Diese Erkenntnisse sollen Unternehmen dabei helfen, ihre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Produktplatzierung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,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Marketingstrategie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und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Lagerbestände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zielgerichtet auszurichten.</w:t>
      </w:r>
    </w:p>
    <w:p w:rsidR="46D8C704" w:rsidRDefault="46D8C704" w14:paraId="0AD99E05" w14:textId="46DE303F"/>
    <w:p w:rsidR="5A667D49" w:rsidP="46D8C704" w:rsidRDefault="5A667D49" w14:paraId="60BDB50E" w14:textId="72DBF6C6">
      <w:pPr>
        <w:pStyle w:val="berschrift3"/>
        <w:spacing w:before="281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Datensatz-Beschreibung:</w:t>
      </w:r>
    </w:p>
    <w:p w:rsidR="5A667D49" w:rsidP="46D8C704" w:rsidRDefault="5A667D49" w14:paraId="519BF418" w14:textId="64942B9B">
      <w:pPr>
        <w:spacing w:before="240" w:beforeAutospacing="off" w:after="240" w:afterAutospacing="off"/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Der </w:t>
      </w: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Amazon Sales Dataset (2019–2024)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umfasst 5000 Verkaufsdatensätze aus fünf Weltregionen: Nordamerika, Europa, Asien, Südamerika und Australien. Die 15 enthaltenen Merkmale beinhalten:</w:t>
      </w:r>
    </w:p>
    <w:p w:rsidR="5A667D49" w:rsidP="46D8C704" w:rsidRDefault="5A667D49" w14:paraId="15452B2C" w14:textId="24C34C23">
      <w:pPr>
        <w:pStyle w:val="Listenabsatz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Bestellinformationen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Order ID, Order Date, Order Status</w:t>
      </w:r>
    </w:p>
    <w:p w:rsidR="5A667D49" w:rsidP="46D8C704" w:rsidRDefault="5A667D49" w14:paraId="08282298" w14:textId="67A75364">
      <w:pPr>
        <w:pStyle w:val="Listenabsatz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Kundendaten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Customer ID, Customer Name, Region</w:t>
      </w:r>
    </w:p>
    <w:p w:rsidR="5A667D49" w:rsidP="46D8C704" w:rsidRDefault="5A667D49" w14:paraId="6AEACEFC" w14:textId="798BCB2F">
      <w:pPr>
        <w:pStyle w:val="Listenabsatz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Produktinformationen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Product Category, Product Name, Quantity Sold, Unit Price</w:t>
      </w:r>
    </w:p>
    <w:p w:rsidR="5A667D49" w:rsidP="46D8C704" w:rsidRDefault="5A667D49" w14:paraId="4E9697C6" w14:textId="3D6EE84D">
      <w:pPr>
        <w:pStyle w:val="Listenabsatz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Vertriebskennzahlen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Discount Percentage, Total Sales, Profit Margin, Payment Method</w:t>
      </w:r>
    </w:p>
    <w:p w:rsidR="46D8C704" w:rsidRDefault="46D8C704" w14:paraId="0E77D9C8" w14:textId="29C12D08"/>
    <w:p w:rsidR="5A667D49" w:rsidP="46D8C704" w:rsidRDefault="5A667D49" w14:paraId="54806C36" w14:textId="6E3D5875">
      <w:pPr>
        <w:pStyle w:val="berschrift3"/>
        <w:spacing w:before="281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Potenziale für BI &amp; ML-Analyse:</w:t>
      </w:r>
    </w:p>
    <w:p w:rsidR="5A667D49" w:rsidP="46D8C704" w:rsidRDefault="5A667D49" w14:paraId="35C90653" w14:textId="34B8CF25">
      <w:pPr>
        <w:pStyle w:val="Listenabsatz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Tableau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Zur Visualisierung regionaler Verkaufsleistung, Margenentwicklung, und Rabattwirkung</w:t>
      </w:r>
    </w:p>
    <w:p w:rsidR="5A667D49" w:rsidP="46D8C704" w:rsidRDefault="5A667D49" w14:paraId="5151B527" w14:textId="280915AC">
      <w:pPr>
        <w:pStyle w:val="Listenabsatz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Machine Learning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</w:t>
      </w:r>
    </w:p>
    <w:p w:rsidR="5A667D49" w:rsidP="46D8C704" w:rsidRDefault="5A667D49" w14:paraId="19B6B839" w14:textId="5155BB7B">
      <w:pPr>
        <w:pStyle w:val="Listenabsatz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de-DE"/>
        </w:rPr>
        <w:t>Clustering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Segmentierung von Produkten oder Regionen nach Absatzverhalten</w:t>
      </w:r>
    </w:p>
    <w:p w:rsidR="5A667D49" w:rsidP="46D8C704" w:rsidRDefault="5A667D49" w14:paraId="67108430" w14:textId="02C25C28">
      <w:pPr>
        <w:pStyle w:val="Listenabsatz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de-DE"/>
        </w:rPr>
        <w:t>Regression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Einflussfaktoren auf Verkaufszahlen identifizieren</w:t>
      </w:r>
    </w:p>
    <w:p w:rsidR="5A667D49" w:rsidP="46D8C704" w:rsidRDefault="5A667D49" w14:paraId="580DD5EB" w14:textId="48FE4CC6">
      <w:pPr>
        <w:pStyle w:val="Listenabsatz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de-DE"/>
        </w:rPr>
      </w:pPr>
      <w:r w:rsidRPr="46D8C704" w:rsidR="5A667D49">
        <w:rPr>
          <w:rFonts w:ascii="Aptos" w:hAnsi="Aptos" w:eastAsia="Aptos" w:cs="Aptos"/>
          <w:i w:val="1"/>
          <w:iCs w:val="1"/>
          <w:noProof w:val="0"/>
          <w:sz w:val="22"/>
          <w:szCs w:val="22"/>
          <w:lang w:val="de-DE"/>
        </w:rPr>
        <w:t>Klassifikation</w:t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: Erfolg/Nichterfolg von Produktstrategien vorhersagen</w:t>
      </w:r>
    </w:p>
    <w:p w:rsidR="46D8C704" w:rsidRDefault="46D8C704" w14:paraId="090DD66F" w14:textId="619AF5DD"/>
    <w:p w:rsidR="5A667D49" w:rsidP="46D8C704" w:rsidRDefault="5A667D49" w14:paraId="52109501" w14:textId="7A82D5D2">
      <w:pPr>
        <w:pStyle w:val="berschrift3"/>
        <w:spacing w:before="281" w:beforeAutospacing="off" w:after="281" w:afterAutospacing="off"/>
      </w:pPr>
      <w:r w:rsidRPr="46D8C704" w:rsidR="5A667D49">
        <w:rPr>
          <w:rFonts w:ascii="Aptos" w:hAnsi="Aptos" w:eastAsia="Aptos" w:cs="Aptos"/>
          <w:b w:val="1"/>
          <w:bCs w:val="1"/>
          <w:noProof w:val="0"/>
          <w:sz w:val="22"/>
          <w:szCs w:val="22"/>
          <w:lang w:val="de-DE"/>
        </w:rPr>
        <w:t>Datenquelle:</w:t>
      </w:r>
    </w:p>
    <w:p w:rsidR="5A667D49" w:rsidP="46D8C704" w:rsidRDefault="5A667D49" w14:paraId="41B2AF65" w14:textId="007E33EC">
      <w:pPr>
        <w:spacing w:before="240" w:beforeAutospacing="off" w:after="240" w:afterAutospacing="off"/>
      </w:pP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>Amazon Sales Dataset (Kaggle):</w:t>
      </w:r>
      <w:r>
        <w:br/>
      </w:r>
      <w:r w:rsidRPr="46D8C704" w:rsidR="5A667D49">
        <w:rPr>
          <w:rFonts w:ascii="Aptos" w:hAnsi="Aptos" w:eastAsia="Aptos" w:cs="Aptos"/>
          <w:noProof w:val="0"/>
          <w:sz w:val="22"/>
          <w:szCs w:val="22"/>
          <w:lang w:val="de-DE"/>
        </w:rPr>
        <w:t xml:space="preserve"> 👉 </w:t>
      </w:r>
      <w:hyperlink r:id="R5193c45774164bf1">
        <w:r w:rsidRPr="46D8C704" w:rsidR="5A667D49">
          <w:rPr>
            <w:rStyle w:val="Hyperlink"/>
            <w:rFonts w:ascii="Aptos" w:hAnsi="Aptos" w:eastAsia="Aptos" w:cs="Aptos"/>
            <w:noProof w:val="0"/>
            <w:sz w:val="22"/>
            <w:szCs w:val="22"/>
            <w:lang w:val="de-DE"/>
          </w:rPr>
          <w:t>https://www.kaggle.com/datasets/rahuljangir78/amazon-sales-dataset-for-performance-analysis</w:t>
        </w:r>
      </w:hyperlink>
    </w:p>
    <w:p w:rsidR="46D8C704" w:rsidRDefault="46D8C704" w14:paraId="12DBA4F1" w14:textId="2928B5FC"/>
    <w:sectPr w:rsidR="005E3CD5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78ee5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62b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0fa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860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E54694"/>
    <w:multiLevelType w:val="multilevel"/>
    <w:tmpl w:val="D43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CA10EE"/>
    <w:multiLevelType w:val="multilevel"/>
    <w:tmpl w:val="69B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74B2034"/>
    <w:multiLevelType w:val="multilevel"/>
    <w:tmpl w:val="4F2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3764FBE"/>
    <w:multiLevelType w:val="multilevel"/>
    <w:tmpl w:val="C6F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1392002442">
    <w:abstractNumId w:val="2"/>
  </w:num>
  <w:num w:numId="2" w16cid:durableId="1751735568">
    <w:abstractNumId w:val="3"/>
  </w:num>
  <w:num w:numId="3" w16cid:durableId="1189414805">
    <w:abstractNumId w:val="1"/>
  </w:num>
  <w:num w:numId="4" w16cid:durableId="1908437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D9"/>
    <w:rsid w:val="00000000"/>
    <w:rsid w:val="00104CA4"/>
    <w:rsid w:val="001765D9"/>
    <w:rsid w:val="002225AE"/>
    <w:rsid w:val="003003AE"/>
    <w:rsid w:val="005E3CD5"/>
    <w:rsid w:val="006C6828"/>
    <w:rsid w:val="00EF7865"/>
    <w:rsid w:val="00F26AA7"/>
    <w:rsid w:val="00F906E7"/>
    <w:rsid w:val="1615C883"/>
    <w:rsid w:val="2C963A6F"/>
    <w:rsid w:val="31346E30"/>
    <w:rsid w:val="3C670C39"/>
    <w:rsid w:val="46D8C704"/>
    <w:rsid w:val="52E40264"/>
    <w:rsid w:val="5437DDA9"/>
    <w:rsid w:val="5A667D49"/>
    <w:rsid w:val="5BCB7446"/>
    <w:rsid w:val="74C47838"/>
    <w:rsid w:val="77DBB460"/>
    <w:rsid w:val="77FC8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AA24D"/>
  <w15:chartTrackingRefBased/>
  <w15:docId w15:val="{532CA109-B0F9-44B3-888C-B62BA8357E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2225AE"/>
  </w:style>
  <w:style w:type="paragraph" w:styleId="berschrift1">
    <w:name w:val="heading 1"/>
    <w:basedOn w:val="Standard"/>
    <w:next w:val="Standard"/>
    <w:link w:val="berschrift1Zchn"/>
    <w:uiPriority w:val="9"/>
    <w:qFormat/>
    <w:rsid w:val="001765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65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6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6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6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6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6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6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6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1765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1765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1765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1765D9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1765D9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1765D9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1765D9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1765D9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1765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65D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1765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6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176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65D9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1765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65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65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65D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1765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65D9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Absatz-Standardschriftart"/>
    <w:unhideWhenUsed/>
    <w:rsid w:val="46D8C7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0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6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www.kaggle.com/datasets/rahuljangir78/amazon-sales-dataset-for-performance-analysis" TargetMode="External" Id="R5193c45774164bf1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64f455-5125-4b45-9a28-22fa6022fed9">
      <Terms xmlns="http://schemas.microsoft.com/office/infopath/2007/PartnerControls"/>
    </lcf76f155ced4ddcb4097134ff3c332f>
    <TaxCatchAll xmlns="23b7036e-3ac7-45f7-ad2f-75f2ff7ac49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3197A18ADA1142BBC85094459B6B99" ma:contentTypeVersion="11" ma:contentTypeDescription="Ein neues Dokument erstellen." ma:contentTypeScope="" ma:versionID="20a1ad1bc4be9dc590fa6a255cf7dfdf">
  <xsd:schema xmlns:xsd="http://www.w3.org/2001/XMLSchema" xmlns:xs="http://www.w3.org/2001/XMLSchema" xmlns:p="http://schemas.microsoft.com/office/2006/metadata/properties" xmlns:ns2="d164f455-5125-4b45-9a28-22fa6022fed9" xmlns:ns3="23b7036e-3ac7-45f7-ad2f-75f2ff7ac491" targetNamespace="http://schemas.microsoft.com/office/2006/metadata/properties" ma:root="true" ma:fieldsID="c54f64d43aae6aa60034539906605ef2" ns2:_="" ns3:_="">
    <xsd:import namespace="d164f455-5125-4b45-9a28-22fa6022fed9"/>
    <xsd:import namespace="23b7036e-3ac7-45f7-ad2f-75f2ff7ac4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4f455-5125-4b45-9a28-22fa6022fe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74f8755-2801-4379-94fa-556db3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036e-3ac7-45f7-ad2f-75f2ff7ac4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377859d-a187-4f34-a0a5-53ea0722e15c}" ma:internalName="TaxCatchAll" ma:showField="CatchAllData" ma:web="23b7036e-3ac7-45f7-ad2f-75f2ff7ac4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7525D0-268F-4999-882F-1E768EA81C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660057-F0CD-4EA4-9BEF-379873FA84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66F09-7663-4A92-B2E7-045A9F6974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Grafmann</dc:creator>
  <cp:keywords/>
  <dc:description/>
  <cp:lastModifiedBy>Semih Erkol</cp:lastModifiedBy>
  <cp:revision>4</cp:revision>
  <dcterms:created xsi:type="dcterms:W3CDTF">2025-05-15T18:33:00Z</dcterms:created>
  <dcterms:modified xsi:type="dcterms:W3CDTF">2025-05-18T16:51:48Z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0x0101006D3197A18ADA1142BBC85094459B6B99</vt:lpwstr>
  </property>
</Properties>
</file>