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035A" w14:textId="109A9981" w:rsidR="00E34485" w:rsidRPr="00357E73" w:rsidRDefault="004C6D2D">
      <w:pPr>
        <w:rPr>
          <w:b/>
          <w:bCs/>
          <w:sz w:val="32"/>
          <w:szCs w:val="32"/>
        </w:rPr>
      </w:pPr>
      <w:r w:rsidRPr="00357E73">
        <w:rPr>
          <w:b/>
          <w:bCs/>
          <w:sz w:val="32"/>
          <w:szCs w:val="32"/>
        </w:rPr>
        <w:t>Entropy in decision tree, how it works</w:t>
      </w:r>
    </w:p>
    <w:p w14:paraId="15FFB3F8" w14:textId="0DA7FD39" w:rsidR="004C6D2D" w:rsidRDefault="004C6D2D"/>
    <w:p w14:paraId="00AA3C2B" w14:textId="63517BCB" w:rsidR="004C6D2D" w:rsidRDefault="004C6D2D">
      <w:r w:rsidRPr="004C6D2D">
        <w:t>What is a Decision Tree?</w:t>
      </w:r>
    </w:p>
    <w:p w14:paraId="0DC578D9" w14:textId="2BE167F6" w:rsidR="00375A58" w:rsidRDefault="004C6D2D" w:rsidP="00375A58">
      <w:r>
        <w:t xml:space="preserve">Ans: </w:t>
      </w:r>
      <w:r w:rsidR="00375A58" w:rsidRPr="00375A58">
        <w:t xml:space="preserve">A decision tree is a sort of probability tree that may be used to </w:t>
      </w:r>
      <w:r w:rsidR="004A136C">
        <w:t>choose</w:t>
      </w:r>
      <w:r w:rsidR="00375A58" w:rsidRPr="00375A58">
        <w:t xml:space="preserve"> a process. For example, you may decide whether to manufacture item A or item B, or whether to invest in option 1, option 2, or option 3. Trees are a great method to cope with these sorts of complicated decisions, which typically include a lot of variables and are frequently fraught with ambiguity. </w:t>
      </w:r>
      <w:r w:rsidR="004A136C">
        <w:t>Although</w:t>
      </w:r>
      <w:r w:rsidR="00375A58" w:rsidRPr="00375A58">
        <w:t xml:space="preserve"> they may be created by hand, </w:t>
      </w:r>
      <w:r w:rsidR="004A136C">
        <w:t xml:space="preserve">the </w:t>
      </w:r>
      <w:r w:rsidR="00375A58" w:rsidRPr="00375A58">
        <w:t>software is frequently utilized since trees can quickly grow complicated.</w:t>
      </w:r>
    </w:p>
    <w:p w14:paraId="7D598C1E" w14:textId="015E12DA" w:rsidR="00375A58" w:rsidRDefault="00375A58" w:rsidP="00375A58">
      <w:r>
        <w:t>In a tree, there are three main areas:</w:t>
      </w:r>
    </w:p>
    <w:p w14:paraId="039D9575" w14:textId="40984698" w:rsidR="00375A58" w:rsidRDefault="00375A58" w:rsidP="00375A58">
      <w:r w:rsidRPr="00375A58">
        <w:rPr>
          <w:b/>
          <w:bCs/>
        </w:rPr>
        <w:t xml:space="preserve">The Decision: </w:t>
      </w:r>
      <w:r>
        <w:t>a square node with two or more arcs (referred to as "decision branches") pointing to the alternatives.</w:t>
      </w:r>
    </w:p>
    <w:p w14:paraId="49CAA4F1" w14:textId="1F6D5666" w:rsidR="00375A58" w:rsidRDefault="00375A58" w:rsidP="00375A58">
      <w:r w:rsidRPr="00375A58">
        <w:rPr>
          <w:b/>
          <w:bCs/>
        </w:rPr>
        <w:t>The event sequence</w:t>
      </w:r>
      <w:r>
        <w:t>: represented as a circular node with two or more arcs pointing to the relevant occurrences. The circle nodes, often known as "chance nodes," can be used to represent probabilities.</w:t>
      </w:r>
    </w:p>
    <w:p w14:paraId="02C1CEE9" w14:textId="2CD91042" w:rsidR="00375A58" w:rsidRDefault="00375A58" w:rsidP="00375A58">
      <w:r w:rsidRPr="00375A58">
        <w:rPr>
          <w:b/>
          <w:bCs/>
        </w:rPr>
        <w:t>Consequences:</w:t>
      </w:r>
      <w:r>
        <w:t xml:space="preserve"> the costs or benefits associated with distinct decision tree paths. On a computer, the endpoint is known as a "Terminal" and is represented by a triangle or bar.</w:t>
      </w:r>
    </w:p>
    <w:p w14:paraId="1E51820E" w14:textId="1A1F0217" w:rsidR="00375A58" w:rsidRPr="00BF0845" w:rsidRDefault="00BF0845" w:rsidP="00375A58">
      <w:pPr>
        <w:rPr>
          <w:b/>
          <w:bCs/>
          <w:sz w:val="24"/>
          <w:szCs w:val="24"/>
        </w:rPr>
      </w:pPr>
      <w:r w:rsidRPr="00BF0845">
        <w:rPr>
          <w:b/>
          <w:bCs/>
          <w:sz w:val="24"/>
          <w:szCs w:val="24"/>
        </w:rPr>
        <w:t xml:space="preserve">How </w:t>
      </w:r>
      <w:r w:rsidRPr="00BF0845">
        <w:rPr>
          <w:b/>
          <w:bCs/>
          <w:sz w:val="24"/>
          <w:szCs w:val="24"/>
        </w:rPr>
        <w:t>Entropy</w:t>
      </w:r>
      <w:r w:rsidRPr="00BF0845">
        <w:rPr>
          <w:b/>
          <w:bCs/>
          <w:sz w:val="24"/>
          <w:szCs w:val="24"/>
        </w:rPr>
        <w:t xml:space="preserve"> works</w:t>
      </w:r>
      <w:r w:rsidRPr="00BF0845">
        <w:rPr>
          <w:b/>
          <w:bCs/>
          <w:sz w:val="24"/>
          <w:szCs w:val="24"/>
        </w:rPr>
        <w:t xml:space="preserve"> in decision tree</w:t>
      </w:r>
      <w:r w:rsidRPr="00BF0845">
        <w:rPr>
          <w:b/>
          <w:bCs/>
          <w:sz w:val="24"/>
          <w:szCs w:val="24"/>
        </w:rPr>
        <w:t>:</w:t>
      </w:r>
    </w:p>
    <w:p w14:paraId="796DE44D" w14:textId="75FE16D1" w:rsidR="007C64F6" w:rsidRDefault="00BF0845" w:rsidP="007C64F6">
      <w:pPr>
        <w:rPr>
          <w:noProof/>
        </w:rPr>
      </w:pPr>
      <w:r w:rsidRPr="00BF0845">
        <w:rPr>
          <w:noProof/>
        </w:rPr>
        <w:t>entropy helps us to build an appropriate decision tree for selecting the best splitter. Entropy can be defined as a measure of the purity of the sub split. Entropy always lies between 0 to 1. The entropy of any split can be calculated by this formula</w:t>
      </w:r>
    </w:p>
    <w:p w14:paraId="26EF175F" w14:textId="432473E2" w:rsidR="007C64F6" w:rsidRDefault="001533EF" w:rsidP="007C64F6">
      <w:pPr>
        <w:rPr>
          <w:noProof/>
        </w:rPr>
      </w:pPr>
      <w:r>
        <w:rPr>
          <w:noProof/>
        </w:rPr>
        <w:drawing>
          <wp:inline distT="0" distB="0" distL="0" distR="0" wp14:anchorId="687E8C20" wp14:editId="6E5990E5">
            <wp:extent cx="5048250" cy="2228850"/>
            <wp:effectExtent l="133350" t="1143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2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5FDE4A" w14:textId="19DF7B60" w:rsidR="006D7DD6" w:rsidRDefault="006D7DD6" w:rsidP="007C64F6"/>
    <w:p w14:paraId="2D8CD816" w14:textId="0F4A7F0A" w:rsidR="006D7DD6" w:rsidRDefault="006D7DD6" w:rsidP="007C64F6"/>
    <w:p w14:paraId="37F85B34" w14:textId="48DFCF89" w:rsidR="006D7DD6" w:rsidRPr="00357E73" w:rsidRDefault="006D7DD6" w:rsidP="007C64F6">
      <w:pPr>
        <w:rPr>
          <w:b/>
          <w:bCs/>
          <w:sz w:val="32"/>
          <w:szCs w:val="32"/>
        </w:rPr>
      </w:pPr>
      <w:r w:rsidRPr="00357E73">
        <w:rPr>
          <w:b/>
          <w:bCs/>
          <w:sz w:val="32"/>
          <w:szCs w:val="32"/>
        </w:rPr>
        <w:lastRenderedPageBreak/>
        <w:t xml:space="preserve">Information gain in </w:t>
      </w:r>
      <w:r w:rsidR="004A136C" w:rsidRPr="00357E73">
        <w:rPr>
          <w:b/>
          <w:bCs/>
          <w:sz w:val="32"/>
          <w:szCs w:val="32"/>
        </w:rPr>
        <w:t xml:space="preserve">the </w:t>
      </w:r>
      <w:r w:rsidRPr="00357E73">
        <w:rPr>
          <w:b/>
          <w:bCs/>
          <w:sz w:val="32"/>
          <w:szCs w:val="32"/>
        </w:rPr>
        <w:t xml:space="preserve">decision tree </w:t>
      </w:r>
    </w:p>
    <w:p w14:paraId="0B4B9D4C" w14:textId="77777777" w:rsidR="004A136C" w:rsidRDefault="004A136C" w:rsidP="004A136C">
      <w:r>
        <w:t>When we use a node in a decision tree to partition the training instances into smaller subsets the entropy changes. Information gain is a measure of this change in entropy.</w:t>
      </w:r>
    </w:p>
    <w:p w14:paraId="6EDE14C5" w14:textId="77777777" w:rsidR="004A136C" w:rsidRDefault="004A136C" w:rsidP="004A136C">
      <w:r>
        <w:t xml:space="preserve">Definition: Suppose S is a set of instances, A is an attribute, </w:t>
      </w:r>
      <w:proofErr w:type="spellStart"/>
      <w:r>
        <w:t>Sv</w:t>
      </w:r>
      <w:proofErr w:type="spellEnd"/>
      <w:r>
        <w:t xml:space="preserve"> is the subset of S with A = v, and Values (A) is the set of all possible values of A, then</w:t>
      </w:r>
    </w:p>
    <w:p w14:paraId="58CFB131" w14:textId="77777777" w:rsidR="004A136C" w:rsidRDefault="004A136C" w:rsidP="004A136C">
      <w:proofErr w:type="gramStart"/>
      <w:r>
        <w:t>Gain(</w:t>
      </w:r>
      <w:proofErr w:type="gramEnd"/>
      <w:r>
        <w:t>S, A) = Entropy(S) - \sum_{v \epsilon  Values(A)}\frac{\left | S_{v} \right |}{\left | S \right |}. Entropy(S_{v})</w:t>
      </w:r>
    </w:p>
    <w:p w14:paraId="32CD86BC" w14:textId="77777777" w:rsidR="004A136C" w:rsidRDefault="004A136C" w:rsidP="004A136C"/>
    <w:p w14:paraId="11B69D49" w14:textId="77777777" w:rsidR="004A136C" w:rsidRDefault="004A136C" w:rsidP="004A136C">
      <w:r>
        <w:t>Entropy</w:t>
      </w:r>
    </w:p>
    <w:p w14:paraId="25BCBBD5" w14:textId="77777777" w:rsidR="004A136C" w:rsidRDefault="004A136C" w:rsidP="004A136C">
      <w:r>
        <w:t>Entropy is the measure of uncertainty of a random variable, it characterizes the impurity of an arbitrary collection of examples. The higher the entropy more the information content.</w:t>
      </w:r>
    </w:p>
    <w:p w14:paraId="547EAAB3" w14:textId="77777777" w:rsidR="004A136C" w:rsidRDefault="004A136C" w:rsidP="004A136C">
      <w:r>
        <w:t xml:space="preserve">Definition: Suppose S is a set of instances, A is an attribute, </w:t>
      </w:r>
      <w:proofErr w:type="spellStart"/>
      <w:r>
        <w:t>Sv</w:t>
      </w:r>
      <w:proofErr w:type="spellEnd"/>
      <w:r>
        <w:t xml:space="preserve"> is the subset of S with A = v, and Values (A) is the set of all possible values of A, then</w:t>
      </w:r>
    </w:p>
    <w:p w14:paraId="1A678A71" w14:textId="77777777" w:rsidR="004A136C" w:rsidRDefault="004A136C" w:rsidP="004A136C">
      <w:proofErr w:type="gramStart"/>
      <w:r>
        <w:t>Gain(</w:t>
      </w:r>
      <w:proofErr w:type="gramEnd"/>
      <w:r>
        <w:t>S, A) = Entropy(S) - \sum_{v \epsilon  Values(A)}\frac{\left | S_{v} \right |}{\left | S \right |}. Entropy(S_{v})</w:t>
      </w:r>
    </w:p>
    <w:p w14:paraId="1136DCBB" w14:textId="77777777" w:rsidR="004A136C" w:rsidRDefault="004A136C" w:rsidP="004A136C">
      <w:r>
        <w:t>Example:</w:t>
      </w:r>
    </w:p>
    <w:p w14:paraId="00BEB6F2" w14:textId="77777777" w:rsidR="004A136C" w:rsidRDefault="004A136C" w:rsidP="004A136C"/>
    <w:p w14:paraId="2F7D208E" w14:textId="77777777" w:rsidR="004A136C" w:rsidRDefault="004A136C" w:rsidP="004A136C">
      <w:r>
        <w:t>For the set X = {</w:t>
      </w:r>
      <w:proofErr w:type="spellStart"/>
      <w:proofErr w:type="gramStart"/>
      <w:r>
        <w:t>a,a</w:t>
      </w:r>
      <w:proofErr w:type="gramEnd"/>
      <w:r>
        <w:t>,a,b,b,b,b,b</w:t>
      </w:r>
      <w:proofErr w:type="spellEnd"/>
      <w:r>
        <w:t>}</w:t>
      </w:r>
    </w:p>
    <w:p w14:paraId="6E56BBBB" w14:textId="77777777" w:rsidR="004A136C" w:rsidRDefault="004A136C" w:rsidP="004A136C">
      <w:r>
        <w:t xml:space="preserve">Total </w:t>
      </w:r>
      <w:proofErr w:type="spellStart"/>
      <w:r>
        <w:t>intances</w:t>
      </w:r>
      <w:proofErr w:type="spellEnd"/>
      <w:r>
        <w:t>: 8</w:t>
      </w:r>
    </w:p>
    <w:p w14:paraId="106CD99A" w14:textId="77777777" w:rsidR="004A136C" w:rsidRDefault="004A136C" w:rsidP="004A136C">
      <w:r>
        <w:t>Instances of b: 5</w:t>
      </w:r>
    </w:p>
    <w:p w14:paraId="3AE4B0F4" w14:textId="77777777" w:rsidR="004A136C" w:rsidRDefault="004A136C" w:rsidP="004A136C">
      <w:r>
        <w:t>Instances of a: 3</w:t>
      </w:r>
    </w:p>
    <w:p w14:paraId="72654978" w14:textId="77777777" w:rsidR="004A136C" w:rsidRDefault="004A136C" w:rsidP="004A136C"/>
    <w:p w14:paraId="32C06FB7" w14:textId="77777777" w:rsidR="004A136C" w:rsidRDefault="004A136C" w:rsidP="004A136C">
      <w:r>
        <w:t>Entropy H(X</w:t>
      </w:r>
      <w:proofErr w:type="gramStart"/>
      <w:r>
        <w:t>)  =</w:t>
      </w:r>
      <w:proofErr w:type="gramEnd"/>
      <w:r>
        <w:t xml:space="preserve"> -\left [ \left ( \frac{3}{8} \right )log_{2}\frac{3}{8} + \left ( \frac{5}{8} \right )log_{2}\frac{5}{8} \right ] </w:t>
      </w:r>
    </w:p>
    <w:p w14:paraId="1B8A8158" w14:textId="77777777" w:rsidR="004A136C" w:rsidRDefault="004A136C" w:rsidP="004A136C">
      <w:r>
        <w:t xml:space="preserve">              = </w:t>
      </w:r>
      <w:proofErr w:type="gramStart"/>
      <w:r>
        <w:t>-[</w:t>
      </w:r>
      <w:proofErr w:type="gramEnd"/>
      <w:r>
        <w:t xml:space="preserve">0.375 * (-1.415) + 0.625 * (-0.678)] </w:t>
      </w:r>
    </w:p>
    <w:p w14:paraId="2B90D9D9" w14:textId="77777777" w:rsidR="004A136C" w:rsidRDefault="004A136C" w:rsidP="004A136C">
      <w:r>
        <w:t xml:space="preserve">              =-(-0.53-0.424) </w:t>
      </w:r>
    </w:p>
    <w:p w14:paraId="6F021B3E" w14:textId="77777777" w:rsidR="004A136C" w:rsidRDefault="004A136C" w:rsidP="004A136C">
      <w:r>
        <w:t xml:space="preserve">              = 0.954</w:t>
      </w:r>
    </w:p>
    <w:p w14:paraId="0058E064" w14:textId="3D743E12" w:rsidR="006D7DD6" w:rsidRDefault="004A136C" w:rsidP="004A136C">
      <w:r>
        <w:lastRenderedPageBreak/>
        <w:t>Building Decision Tree using Information Gain</w:t>
      </w:r>
      <w:r w:rsidR="009917B7">
        <w:t xml:space="preserve"> </w:t>
      </w:r>
      <w:r>
        <w:t>well as a classification tree depending upon the dependent variable.</w:t>
      </w:r>
    </w:p>
    <w:p w14:paraId="2F7E1D65" w14:textId="143A71E7" w:rsidR="009917B7" w:rsidRDefault="009917B7" w:rsidP="004A136C"/>
    <w:p w14:paraId="1951085B" w14:textId="54BA50F7" w:rsidR="009917B7" w:rsidRPr="009917B7" w:rsidRDefault="009917B7" w:rsidP="004A136C">
      <w:pPr>
        <w:rPr>
          <w:b/>
          <w:bCs/>
        </w:rPr>
      </w:pPr>
      <w:r w:rsidRPr="009917B7">
        <w:rPr>
          <w:b/>
          <w:bCs/>
        </w:rPr>
        <w:t>Information Gain use in decision tree:</w:t>
      </w:r>
    </w:p>
    <w:p w14:paraId="72A0E189" w14:textId="7D9700BF" w:rsidR="009917B7" w:rsidRDefault="009917B7" w:rsidP="004A136C">
      <w:r w:rsidRPr="009917B7">
        <w:t>Information gain can be used as a split criterion in most modern implementations of decision trees, such as the implementation of the Classification and Regression Tree (CART) algorithm in the scikit-learn Python machine learning library in the Decision</w:t>
      </w:r>
      <w:r>
        <w:t xml:space="preserve"> </w:t>
      </w:r>
      <w:r w:rsidRPr="009917B7">
        <w:t>Tree</w:t>
      </w:r>
      <w:r>
        <w:t xml:space="preserve"> </w:t>
      </w:r>
      <w:r w:rsidRPr="009917B7">
        <w:t>Classifier class for classification.</w:t>
      </w:r>
    </w:p>
    <w:p w14:paraId="2504A2AA" w14:textId="3DE1103A" w:rsidR="001533EF" w:rsidRDefault="001533EF" w:rsidP="004A136C"/>
    <w:p w14:paraId="7E384AF2" w14:textId="20C23591" w:rsidR="001533EF" w:rsidRPr="007C64F6" w:rsidRDefault="001533EF" w:rsidP="004A136C">
      <w:r>
        <w:rPr>
          <w:noProof/>
        </w:rPr>
        <w:drawing>
          <wp:inline distT="0" distB="0" distL="0" distR="0" wp14:anchorId="558DD045" wp14:editId="396890E3">
            <wp:extent cx="5810250" cy="2819400"/>
            <wp:effectExtent l="133350" t="114300" r="133350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19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533EF" w:rsidRPr="007C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sDQ0tDQwNzU1tTBX0lEKTi0uzszPAykwqgUAqxEuIiwAAAA="/>
  </w:docVars>
  <w:rsids>
    <w:rsidRoot w:val="004C6D2D"/>
    <w:rsid w:val="001533EF"/>
    <w:rsid w:val="00340F45"/>
    <w:rsid w:val="00357E73"/>
    <w:rsid w:val="00375A58"/>
    <w:rsid w:val="004A136C"/>
    <w:rsid w:val="004C6D2D"/>
    <w:rsid w:val="006B757D"/>
    <w:rsid w:val="006D7DD6"/>
    <w:rsid w:val="00743887"/>
    <w:rsid w:val="007C64F6"/>
    <w:rsid w:val="009917B7"/>
    <w:rsid w:val="00BF0845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DBAD"/>
  <w15:chartTrackingRefBased/>
  <w15:docId w15:val="{1CDFB5D1-A5E9-4B2A-B73B-F4CE42EC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2294F0-F6E4-43C8-9DD0-52F0CB6E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Fardit Ahamed</dc:creator>
  <cp:keywords/>
  <dc:description/>
  <cp:lastModifiedBy>Fardit Ahamed</cp:lastModifiedBy>
  <cp:revision>8</cp:revision>
  <cp:lastPrinted>2021-10-10T07:44:00Z</cp:lastPrinted>
  <dcterms:created xsi:type="dcterms:W3CDTF">2021-10-10T03:11:00Z</dcterms:created>
  <dcterms:modified xsi:type="dcterms:W3CDTF">2021-10-10T07:58:00Z</dcterms:modified>
</cp:coreProperties>
</file>