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d35789fb0aa193b20c040e38d649f3391ef921f"/>
    <w:p>
      <w:pPr>
        <w:pStyle w:val="Heading1"/>
      </w:pPr>
      <w:r>
        <w:t xml:space="preserve">Blox Platform — Functional &amp; Technical Documentation</w:t>
      </w:r>
    </w:p>
    <w:p>
      <w:pPr>
        <w:pStyle w:val="FirstParagraph"/>
      </w:pPr>
      <w:r>
        <w:t xml:space="preserve">This document is the</w:t>
      </w:r>
      <w:r>
        <w:t xml:space="preserve"> </w:t>
      </w:r>
      <w:r>
        <w:rPr>
          <w:b/>
          <w:bCs/>
        </w:rPr>
        <w:t xml:space="preserve">in-depth platform overview</w:t>
      </w:r>
      <w:r>
        <w:t xml:space="preserve"> </w:t>
      </w:r>
      <w:r>
        <w:t xml:space="preserve">for Blox as implemented in this repository:</w:t>
      </w:r>
      <w:r>
        <w:t xml:space="preserve"> </w:t>
      </w:r>
      <w:r>
        <w:rPr>
          <w:b/>
          <w:bCs/>
        </w:rPr>
        <w:t xml:space="preserve">what the product does</w:t>
      </w:r>
      <w:r>
        <w:t xml:space="preserve"> </w:t>
      </w:r>
      <w:r>
        <w:t xml:space="preserve">(functional view) and</w:t>
      </w:r>
      <w:r>
        <w:t xml:space="preserve"> </w:t>
      </w:r>
      <w:r>
        <w:rPr>
          <w:b/>
          <w:bCs/>
        </w:rPr>
        <w:t xml:space="preserve">how it is built</w:t>
      </w:r>
      <w:r>
        <w:t xml:space="preserve"> </w:t>
      </w:r>
      <w:r>
        <w:t xml:space="preserve">(technical view). It complements focused handoff docs: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VerbatimChar"/>
                </w:rPr>
                <w:t xml:space="preserve">CUSTOMER_USER_FLOW_AND_DESIGN.md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Customer UX, design tokens, navigation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VerbatimChar"/>
                </w:rPr>
                <w:t xml:space="preserve">CUSTOMER_SCREENS_CATALOG.md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Per-screen content (customer web)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VerbatimChar"/>
                </w:rPr>
                <w:t xml:space="preserve">FLUTTER_CUSTOMER_APP_SPEC.md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Mobile parity, integration, security checklist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This file (</w:t>
            </w:r>
            <w:r>
              <w:rPr>
                <w:rStyle w:val="VerbatimChar"/>
                <w:b/>
                <w:bCs/>
              </w:rPr>
              <w:t xml:space="preserve">PLATFORM_DOCUMENTATION.md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 I:</w:t>
            </w:r>
            <w:r>
              <w:t xml:space="preserve"> </w:t>
            </w:r>
            <w:r>
              <w:t xml:space="preserve">product/roles, customer + admin behaviour, statuses, membership/deferrals.</w:t>
            </w:r>
            <w:r>
              <w:t xml:space="preserve"> </w:t>
            </w:r>
            <w:r>
              <w:rPr>
                <w:b/>
                <w:bCs/>
              </w:rPr>
              <w:t xml:space="preserve">Part II:</w:t>
            </w:r>
            <w:r>
              <w:t xml:space="preserve"> </w:t>
            </w:r>
            <w:r>
              <w:t xml:space="preserve">monorepo, stack, services, Supabase, RPCs, build/env/security.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Repository root (this monorepo):</w:t>
      </w:r>
      <w:r>
        <w:t xml:space="preserve"> </w:t>
      </w:r>
      <w:r>
        <w:rPr>
          <w:rStyle w:val="VerbatimChar"/>
        </w:rPr>
        <w:t xml:space="preserve">blox-production/</w:t>
      </w:r>
      <w:r>
        <w:t xml:space="preserve"> </w:t>
      </w:r>
      <w:r>
        <w:t xml:space="preserve">— npm workspaces under</w:t>
      </w:r>
      <w:r>
        <w:t xml:space="preserve"> </w:t>
      </w:r>
      <w:r>
        <w:rPr>
          <w:rStyle w:val="VerbatimChar"/>
        </w:rPr>
        <w:t xml:space="preserve">packages/*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4" w:name="architecture-at-a-glance"/>
    <w:p>
      <w:pPr>
        <w:pStyle w:val="Heading2"/>
      </w:pPr>
      <w:r>
        <w:t xml:space="preserve">Architecture at a glance</w:t>
      </w:r>
    </w:p>
    <w:bookmarkStart w:id="12" w:name="system-context"/>
    <w:p>
      <w:pPr>
        <w:pStyle w:val="Heading3"/>
      </w:pPr>
      <w:r>
        <w:t xml:space="preserve">System context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subgraph clients["Browser clients (three SPAs)"]</w:t>
      </w:r>
      <w:r>
        <w:br/>
      </w:r>
      <w:r>
        <w:rPr>
          <w:rStyle w:val="VerbatimChar"/>
        </w:rPr>
        <w:t xml:space="preserve">    C[Customer app]</w:t>
      </w:r>
      <w:r>
        <w:br/>
      </w:r>
      <w:r>
        <w:rPr>
          <w:rStyle w:val="VerbatimChar"/>
        </w:rPr>
        <w:t xml:space="preserve">    A[Admin app]</w:t>
      </w:r>
      <w:r>
        <w:br/>
      </w:r>
      <w:r>
        <w:rPr>
          <w:rStyle w:val="VerbatimChar"/>
        </w:rPr>
        <w:t xml:space="preserve">    S[Super-admin app]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supa["Supabase project"]</w:t>
      </w:r>
      <w:r>
        <w:br/>
      </w:r>
      <w:r>
        <w:rPr>
          <w:rStyle w:val="VerbatimChar"/>
        </w:rPr>
        <w:t xml:space="preserve">    AUTH[Auth]</w:t>
      </w:r>
      <w:r>
        <w:br/>
      </w:r>
      <w:r>
        <w:rPr>
          <w:rStyle w:val="VerbatimChar"/>
        </w:rPr>
        <w:t xml:space="preserve">    PG[(Postgres + RLS)]</w:t>
      </w:r>
      <w:r>
        <w:br/>
      </w:r>
      <w:r>
        <w:rPr>
          <w:rStyle w:val="VerbatimChar"/>
        </w:rPr>
        <w:t xml:space="preserve">    FN[Edge Functions]</w:t>
      </w:r>
      <w:r>
        <w:br/>
      </w:r>
      <w:r>
        <w:rPr>
          <w:rStyle w:val="VerbatimChar"/>
        </w:rPr>
        <w:t xml:space="preserve">    ST[Storage optional]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external["External"]</w:t>
      </w:r>
      <w:r>
        <w:br/>
      </w:r>
      <w:r>
        <w:rPr>
          <w:rStyle w:val="VerbatimChar"/>
        </w:rPr>
        <w:t xml:space="preserve">    SC[SkipCash / QPay]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C --&gt; AUTH</w:t>
      </w:r>
      <w:r>
        <w:br/>
      </w:r>
      <w:r>
        <w:rPr>
          <w:rStyle w:val="VerbatimChar"/>
        </w:rPr>
        <w:t xml:space="preserve">  C --&gt; PG</w:t>
      </w:r>
      <w:r>
        <w:br/>
      </w:r>
      <w:r>
        <w:rPr>
          <w:rStyle w:val="VerbatimChar"/>
        </w:rPr>
        <w:t xml:space="preserve">  A --&gt; AUTH</w:t>
      </w:r>
      <w:r>
        <w:br/>
      </w:r>
      <w:r>
        <w:rPr>
          <w:rStyle w:val="VerbatimChar"/>
        </w:rPr>
        <w:t xml:space="preserve">  A --&gt; PG</w:t>
      </w:r>
      <w:r>
        <w:br/>
      </w:r>
      <w:r>
        <w:rPr>
          <w:rStyle w:val="VerbatimChar"/>
        </w:rPr>
        <w:t xml:space="preserve">  S --&gt; AUTH</w:t>
      </w:r>
      <w:r>
        <w:br/>
      </w:r>
      <w:r>
        <w:rPr>
          <w:rStyle w:val="VerbatimChar"/>
        </w:rPr>
        <w:t xml:space="preserve">  S --&gt; PG</w:t>
      </w:r>
      <w:r>
        <w:br/>
      </w:r>
      <w:r>
        <w:br/>
      </w:r>
      <w:r>
        <w:rPr>
          <w:rStyle w:val="VerbatimChar"/>
        </w:rPr>
        <w:t xml:space="preserve">  C --&gt; FN</w:t>
      </w:r>
      <w:r>
        <w:br/>
      </w:r>
      <w:r>
        <w:rPr>
          <w:rStyle w:val="VerbatimChar"/>
        </w:rPr>
        <w:t xml:space="preserve">  FN --&gt; SC</w:t>
      </w:r>
      <w:r>
        <w:br/>
      </w:r>
      <w:r>
        <w:rPr>
          <w:rStyle w:val="VerbatimChar"/>
        </w:rPr>
        <w:t xml:space="preserve">  SC --&gt; FN</w:t>
      </w:r>
      <w:r>
        <w:br/>
      </w:r>
      <w:r>
        <w:rPr>
          <w:rStyle w:val="VerbatimChar"/>
        </w:rPr>
        <w:t xml:space="preserve">  FN --&gt; PG</w:t>
      </w:r>
    </w:p>
    <w:p>
      <w:pPr>
        <w:pStyle w:val="FirstParagraph"/>
      </w:pPr>
      <w:r>
        <w:rPr>
          <w:b/>
          <w:bCs/>
        </w:rPr>
        <w:t xml:space="preserve">How to read this:</w:t>
      </w:r>
      <w:r>
        <w:t xml:space="preserve"> </w:t>
      </w:r>
      <w:r>
        <w:t xml:space="preserve">All three apps talk to the</w:t>
      </w:r>
      <w:r>
        <w:t xml:space="preserve"> </w:t>
      </w:r>
      <w:r>
        <w:rPr>
          <w:b/>
          <w:bCs/>
        </w:rPr>
        <w:t xml:space="preserve">same Supabase project</w:t>
      </w:r>
      <w:r>
        <w:t xml:space="preserve"> </w:t>
      </w:r>
      <w:r>
        <w:t xml:space="preserve">(per deployed environment) using the</w:t>
      </w:r>
      <w:r>
        <w:t xml:space="preserve"> </w:t>
      </w:r>
      <w:r>
        <w:rPr>
          <w:b/>
          <w:bCs/>
        </w:rPr>
        <w:t xml:space="preserve">anon key</w:t>
      </w:r>
      <w:r>
        <w:t xml:space="preserve"> </w:t>
      </w:r>
      <w:r>
        <w:t xml:space="preserve">and the user’s</w:t>
      </w:r>
      <w:r>
        <w:t xml:space="preserve"> </w:t>
      </w:r>
      <w:r>
        <w:rPr>
          <w:b/>
          <w:bCs/>
        </w:rPr>
        <w:t xml:space="preserve">JWT</w:t>
      </w:r>
      <w:r>
        <w:t xml:space="preserve">.</w:t>
      </w:r>
      <w:r>
        <w:t xml:space="preserve"> </w:t>
      </w:r>
      <w:r>
        <w:rPr>
          <w:b/>
          <w:bCs/>
        </w:rPr>
        <w:t xml:space="preserve">Edge Functions</w:t>
      </w:r>
      <w:r>
        <w:t xml:space="preserve"> </w:t>
      </w:r>
      <w:r>
        <w:t xml:space="preserve">hold payment secrets and call</w:t>
      </w:r>
      <w:r>
        <w:t xml:space="preserve"> </w:t>
      </w:r>
      <w:r>
        <w:rPr>
          <w:b/>
          <w:bCs/>
        </w:rPr>
        <w:t xml:space="preserve">SkipCash</w:t>
      </w:r>
      <w:r>
        <w:t xml:space="preserve">; they and</w:t>
      </w:r>
      <w:r>
        <w:t xml:space="preserve"> </w:t>
      </w:r>
      <w:r>
        <w:rPr>
          <w:b/>
          <w:bCs/>
        </w:rPr>
        <w:t xml:space="preserve">RPCs</w:t>
      </w:r>
      <w:r>
        <w:t xml:space="preserve"> </w:t>
      </w:r>
      <w:r>
        <w:t xml:space="preserve">write authoritative payment and credit rows. The browser never holds gateway secrets.</w:t>
      </w:r>
    </w:p>
    <w:bookmarkEnd w:id="12"/>
    <w:bookmarkStart w:id="13" w:name="source-of-truth-unambiguous"/>
    <w:p>
      <w:pPr>
        <w:pStyle w:val="Heading3"/>
      </w:pPr>
      <w:r>
        <w:t xml:space="preserve">Source of truth (unambiguous)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05"/>
        <w:gridCol w:w="4132"/>
        <w:gridCol w:w="25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What is authoritative</w:t>
            </w:r>
          </w:p>
        </w:tc>
        <w:tc>
          <w:tcPr/>
          <w:p>
            <w:pPr>
              <w:pStyle w:val="Compact"/>
            </w:pPr>
            <w:r>
              <w:t xml:space="preserve">What it means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Postgres (Supabase)</w:t>
            </w:r>
          </w:p>
        </w:tc>
        <w:tc>
          <w:tcPr/>
          <w:p>
            <w:pPr>
              <w:pStyle w:val="Compact"/>
            </w:pPr>
            <w:r>
              <w:t xml:space="preserve">Rows in</w:t>
            </w:r>
            <w:r>
              <w:t xml:space="preserve"> </w:t>
            </w:r>
            <w:r>
              <w:rPr>
                <w:rStyle w:val="VerbatimChar"/>
              </w:rPr>
              <w:t xml:space="preserve">applications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payment_schedules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user_credits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payment_transactions</w:t>
            </w:r>
            <w:r>
              <w:t xml:space="preserve">, companies, etc.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 of record</w:t>
            </w:r>
            <w:r>
              <w:t xml:space="preserve"> </w:t>
            </w:r>
            <w:r>
              <w:t xml:space="preserve">for financing state, balances, and schedules after writes succeed.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RLS + RPCs + Edge Functions</w:t>
            </w:r>
          </w:p>
        </w:tc>
        <w:tc>
          <w:tcPr/>
          <w:p>
            <w:pPr>
              <w:pStyle w:val="Compact"/>
            </w:pPr>
            <w:r>
              <w:t xml:space="preserve">Who may read/write which rows; payment and credit</w:t>
            </w:r>
            <w:r>
              <w:t xml:space="preserve"> </w:t>
            </w:r>
            <w:r>
              <w:rPr>
                <w:b/>
                <w:bCs/>
              </w:rPr>
              <w:t xml:space="preserve">atomic</w:t>
            </w:r>
            <w:r>
              <w:t xml:space="preserve"> </w:t>
            </w:r>
            <w:r>
              <w:t xml:space="preserve">updates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Enforcement</w:t>
            </w:r>
            <w:r>
              <w:t xml:space="preserve"> </w:t>
            </w:r>
            <w:r>
              <w:t xml:space="preserve">— must pass for data to change.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React apps (customer / admin)</w:t>
            </w:r>
          </w:p>
        </w:tc>
        <w:tc>
          <w:tcPr/>
          <w:p>
            <w:pPr>
              <w:pStyle w:val="Compact"/>
            </w:pPr>
            <w:r>
              <w:t xml:space="preserve">Validation, duplicate-application checks, vehicle list</w:t>
            </w:r>
            <w:r>
              <w:t xml:space="preserve"> </w:t>
            </w:r>
            <w:r>
              <w:rPr>
                <w:b/>
                <w:bCs/>
              </w:rPr>
              <w:t xml:space="preserve">filtering</w:t>
            </w:r>
            <w:r>
              <w:t xml:space="preserve">, instalment</w:t>
            </w:r>
            <w:r>
              <w:t xml:space="preserve"> </w:t>
            </w:r>
            <w:r>
              <w:rPr>
                <w:b/>
                <w:bCs/>
              </w:rPr>
              <w:t xml:space="preserve">preview</w:t>
            </w:r>
            <w:r>
              <w:t xml:space="preserve"> </w:t>
            </w:r>
            <w:r>
              <w:t xml:space="preserve">maths before submit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UX and product rules</w:t>
            </w:r>
            <w:r>
              <w:t xml:space="preserve"> </w:t>
            </w:r>
            <w:r>
              <w:t xml:space="preserve">— duplicated in the client for responsiveness;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a second database. If the client and DB disagree,</w:t>
            </w:r>
            <w:r>
              <w:t xml:space="preserve"> </w:t>
            </w:r>
            <w:r>
              <w:rPr>
                <w:b/>
                <w:bCs/>
              </w:rPr>
              <w:t xml:space="preserve">DB wins</w:t>
            </w:r>
            <w:r>
              <w:t xml:space="preserve"> </w:t>
            </w:r>
            <w:r>
              <w:t xml:space="preserve">once persisted; client rules prevent bad submits and guide users.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Examples of client-only logic (must be repeated or moved to RPC if you need server-only guarantees):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Block second application</w:t>
      </w:r>
      <w:r>
        <w:t xml:space="preserve"> </w:t>
      </w:r>
      <w:r>
        <w:t xml:space="preserve">— Customer app refuses submit when another app for the same email is in a</w:t>
      </w:r>
      <w:r>
        <w:t xml:space="preserve"> </w:t>
      </w:r>
      <w:r>
        <w:rPr>
          <w:b/>
          <w:bCs/>
        </w:rPr>
        <w:t xml:space="preserve">blocking</w:t>
      </w:r>
      <w:r>
        <w:t xml:space="preserve"> </w:t>
      </w:r>
      <w:r>
        <w:t xml:space="preserve">status (list in §3.7). This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necessarily enforced by a Postgres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in this repo; race conditions are possible without a unique constraint or RPC.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Browse: hide “reserved” vehicles</w:t>
      </w:r>
      <w:r>
        <w:t xml:space="preserve"> </w:t>
      </w:r>
      <w:r>
        <w:t xml:space="preserve">— Filters out vehicles tied to</w:t>
      </w:r>
      <w:r>
        <w:t xml:space="preserve"> </w:t>
      </w:r>
      <w:r>
        <w:rPr>
          <w:b/>
          <w:bCs/>
        </w:rPr>
        <w:t xml:space="preserve">other</w:t>
      </w:r>
      <w:r>
        <w:t xml:space="preserve"> </w:t>
      </w:r>
      <w:r>
        <w:t xml:space="preserve">users’ apps in certain statuses (§3.4).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Installment schedule preview</w:t>
      </w:r>
      <w:r>
        <w:t xml:space="preserve"> </w:t>
      </w:r>
      <w:r>
        <w:t xml:space="preserve">— Calculator and create-application flows compute schedules in the browser; admin may regenerate or adjust; persisted schedule lives on the application record in Postgres.</w:t>
      </w:r>
    </w:p>
    <w:p>
      <w:r>
        <w:pict>
          <v:rect style="width:0;height:1.5pt" o:hralign="center" o:hrstd="t" o:hr="t"/>
        </w:pict>
      </w:r>
    </w:p>
    <w:bookmarkEnd w:id="13"/>
    <w:bookmarkEnd w:id="14"/>
    <w:bookmarkEnd w:id="15"/>
    <w:bookmarkStart w:id="42" w:name="part-i-functional-documentation"/>
    <w:p>
      <w:pPr>
        <w:pStyle w:val="Heading1"/>
      </w:pPr>
      <w:r>
        <w:t xml:space="preserve">Part I — Functional documentation</w:t>
      </w:r>
    </w:p>
    <w:bookmarkStart w:id="16" w:name="product-overview"/>
    <w:p>
      <w:pPr>
        <w:pStyle w:val="Heading2"/>
      </w:pPr>
      <w:r>
        <w:t xml:space="preserve">1. Product overview</w:t>
      </w:r>
    </w:p>
    <w:p>
      <w:pPr>
        <w:pStyle w:val="FirstParagraph"/>
      </w:pPr>
      <w:r>
        <w:rPr>
          <w:b/>
          <w:bCs/>
        </w:rPr>
        <w:t xml:space="preserve">Blox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vehicle financing platform</w:t>
      </w:r>
      <w:r>
        <w:t xml:space="preserve">. It connects: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Customers</w:t>
      </w:r>
      <w:r>
        <w:t xml:space="preserve"> </w:t>
      </w:r>
      <w:r>
        <w:t xml:space="preserve">who browse financed vehicles, submit financing applications, sign contracts, and pay installments (cards, bank transfer, Blox Credits).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Operations / dealer staff</w:t>
      </w:r>
      <w:r>
        <w:t xml:space="preserve"> </w:t>
      </w:r>
      <w:r>
        <w:t xml:space="preserve">who use an</w:t>
      </w:r>
      <w:r>
        <w:t xml:space="preserve"> </w:t>
      </w:r>
      <w:r>
        <w:rPr>
          <w:b/>
          <w:bCs/>
        </w:rPr>
        <w:t xml:space="preserve">admin</w:t>
      </w:r>
      <w:r>
        <w:t xml:space="preserve"> </w:t>
      </w:r>
      <w:r>
        <w:t xml:space="preserve">console to manage vehicles (products), financing offers, promotions, applications, users, companies, ledgers, and settings.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Platform operators</w:t>
      </w:r>
      <w:r>
        <w:t xml:space="preserve"> </w:t>
      </w:r>
      <w:r>
        <w:t xml:space="preserve">who use a</w:t>
      </w:r>
      <w:r>
        <w:t xml:space="preserve"> </w:t>
      </w:r>
      <w:r>
        <w:rPr>
          <w:b/>
          <w:bCs/>
        </w:rPr>
        <w:t xml:space="preserve">super-admin</w:t>
      </w:r>
      <w:r>
        <w:t xml:space="preserve"> </w:t>
      </w:r>
      <w:r>
        <w:t xml:space="preserve">console for cross-tenant oversight (e.g. activity logs, dashboard).</w:t>
      </w:r>
    </w:p>
    <w:p>
      <w:pPr>
        <w:pStyle w:val="FirstParagraph"/>
      </w:pPr>
      <w:r>
        <w:t xml:space="preserve">Currency and locale assumptions in UI are centered on</w:t>
      </w:r>
      <w:r>
        <w:t xml:space="preserve"> </w:t>
      </w:r>
      <w:r>
        <w:rPr>
          <w:b/>
          <w:bCs/>
        </w:rPr>
        <w:t xml:space="preserve">Qatar (QAR)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English</w:t>
      </w:r>
      <w:r>
        <w:t xml:space="preserve"> </w:t>
      </w:r>
      <w:r>
        <w:t xml:space="preserve">(with hooks for RTL/Arabic in design specs).</w:t>
      </w:r>
    </w:p>
    <w:p>
      <w:r>
        <w:pict>
          <v:rect style="width:0;height:1.5pt" o:hralign="center" o:hrstd="t" o:hr="t"/>
        </w:pict>
      </w:r>
    </w:p>
    <w:bookmarkEnd w:id="16"/>
    <w:bookmarkStart w:id="18" w:name="deployable-applications-user-facing"/>
    <w:p>
      <w:pPr>
        <w:pStyle w:val="Heading2"/>
      </w:pPr>
      <w:r>
        <w:t xml:space="preserve">2. Deployable applications (user-facing)</w:t>
      </w:r>
    </w:p>
    <w:p>
      <w:pPr>
        <w:pStyle w:val="FirstParagraph"/>
      </w:pPr>
      <w:r>
        <w:t xml:space="preserve">The monorepo ships</w:t>
      </w:r>
      <w:r>
        <w:t xml:space="preserve"> </w:t>
      </w:r>
      <w:r>
        <w:rPr>
          <w:b/>
          <w:bCs/>
        </w:rPr>
        <w:t xml:space="preserve">three separate Vite SPAs</w:t>
      </w:r>
      <w:r>
        <w:t xml:space="preserve">, each with its own route prefix and purpose: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7"/>
        <w:gridCol w:w="1344"/>
        <w:gridCol w:w="3586"/>
        <w:gridCol w:w="22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</w:t>
            </w:r>
          </w:p>
        </w:tc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Base routes (typical)</w:t>
            </w:r>
          </w:p>
        </w:tc>
        <w:tc>
          <w:tcPr/>
          <w:p>
            <w:pPr>
              <w:pStyle w:val="Compact"/>
            </w:pPr>
            <w:r>
              <w:t xml:space="preserve">Primary users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packages/customer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/customer/...</w:t>
            </w:r>
          </w:p>
        </w:tc>
        <w:tc>
          <w:tcPr/>
          <w:p>
            <w:pPr>
              <w:pStyle w:val="Compact"/>
            </w:pPr>
            <w:r>
              <w:t xml:space="preserve">End customers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packages/admin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/admin/...</w:t>
            </w:r>
          </w:p>
        </w:tc>
        <w:tc>
          <w:tcPr/>
          <w:p>
            <w:pPr>
              <w:pStyle w:val="Compact"/>
            </w:pPr>
            <w:r>
              <w:t xml:space="preserve">Dealer / operations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Super-admin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packages/super-admin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/super-admin/...</w:t>
            </w:r>
          </w:p>
        </w:tc>
        <w:tc>
          <w:tcPr/>
          <w:p>
            <w:pPr>
              <w:pStyle w:val="Compact"/>
            </w:pPr>
            <w:r>
              <w:t xml:space="preserve">Internal platform admins</w:t>
            </w:r>
          </w:p>
        </w:tc>
      </w:tr>
    </w:tbl>
    <w:p>
      <w:pPr>
        <w:pStyle w:val="BodyText"/>
      </w:pPr>
      <w:r>
        <w:t xml:space="preserve">Each app uses</w:t>
      </w:r>
      <w:r>
        <w:t xml:space="preserve"> </w:t>
      </w:r>
      <w:r>
        <w:rPr>
          <w:b/>
          <w:bCs/>
        </w:rPr>
        <w:t xml:space="preserve">React Router</w:t>
      </w:r>
      <w:r>
        <w:t xml:space="preserve">,</w:t>
      </w:r>
      <w:r>
        <w:t xml:space="preserve"> </w:t>
      </w:r>
      <w:r>
        <w:rPr>
          <w:b/>
          <w:bCs/>
        </w:rPr>
        <w:t xml:space="preserve">MUI</w:t>
      </w:r>
      <w:r>
        <w:t xml:space="preserve">,</w:t>
      </w:r>
      <w:r>
        <w:t xml:space="preserve"> </w:t>
      </w:r>
      <w:r>
        <w:rPr>
          <w:b/>
          <w:bCs/>
        </w:rPr>
        <w:t xml:space="preserve">Redux Toolkit</w:t>
      </w:r>
      <w:r>
        <w:t xml:space="preserve"> </w:t>
      </w:r>
      <w:r>
        <w:t xml:space="preserve">(where applicable), and the</w:t>
      </w:r>
      <w:r>
        <w:t xml:space="preserve"> </w:t>
      </w:r>
      <w:r>
        <w:rPr>
          <w:rStyle w:val="VerbatimChar"/>
          <w:b/>
          <w:bCs/>
        </w:rPr>
        <w:t xml:space="preserve">@shared</w:t>
      </w:r>
      <w:r>
        <w:t xml:space="preserve"> </w:t>
      </w:r>
      <w:r>
        <w:t xml:space="preserve">library for Supabase access, models, and business services.</w:t>
      </w:r>
    </w:p>
    <w:bookmarkStart w:id="17" w:name="role-based-access-functional"/>
    <w:p>
      <w:pPr>
        <w:pStyle w:val="Heading3"/>
      </w:pPr>
      <w:r>
        <w:t xml:space="preserve">2.1 Role-based access (functional)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7"/>
        <w:gridCol w:w="1929"/>
        <w:gridCol w:w="548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</w:t>
            </w:r>
          </w:p>
        </w:tc>
        <w:tc>
          <w:tcPr/>
          <w:p>
            <w:pPr>
              <w:pStyle w:val="Compact"/>
            </w:pPr>
            <w:r>
              <w:t xml:space="preserve">JWT / profile role</w:t>
            </w:r>
          </w:p>
        </w:tc>
        <w:tc>
          <w:tcPr/>
          <w:p>
            <w:pPr>
              <w:pStyle w:val="Compact"/>
            </w:pPr>
            <w:r>
              <w:t xml:space="preserve">Guard behaviour (when</w:t>
            </w:r>
            <w:r>
              <w:t xml:space="preserve"> </w:t>
            </w:r>
            <w:r>
              <w:rPr>
                <w:rStyle w:val="VerbatimChar"/>
              </w:rPr>
              <w:t xml:space="preserve">Config.bypassGuards</w:t>
            </w:r>
            <w:r>
              <w:t xml:space="preserve"> </w:t>
            </w:r>
            <w:r>
              <w:t xml:space="preserve">is false)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Any authenticated Supabase 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AuthGuard</w:t>
            </w:r>
            <w:r>
              <w:t xml:space="preserve"> </w:t>
            </w:r>
            <w:r>
              <w:t xml:space="preserve">requires login;</w:t>
            </w:r>
            <w:r>
              <w:t xml:space="preserve"> </w:t>
            </w:r>
            <w:r>
              <w:rPr>
                <w:b/>
                <w:bCs/>
              </w:rPr>
              <w:t xml:space="preserve">email verification</w:t>
            </w:r>
            <w:r>
              <w:t xml:space="preserve"> </w:t>
            </w:r>
            <w:r>
              <w:t xml:space="preserve">is enforced — unverified users see a blocking screen until they verify (see §3.5). There is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customer</w:t>
            </w:r>
            <w:r>
              <w:t xml:space="preserve">-only role check in this guard (distinction from admin is by</w:t>
            </w:r>
            <w:r>
              <w:t xml:space="preserve"> </w:t>
            </w:r>
            <w:r>
              <w:rPr>
                <w:b/>
                <w:bCs/>
              </w:rPr>
              <w:t xml:space="preserve">URL / app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user.role === 'admin'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AuthGuard</w:t>
            </w:r>
            <w:r>
              <w:t xml:space="preserve"> </w:t>
            </w:r>
            <w:r>
              <w:t xml:space="preserve">redirects non-admins to login with</w:t>
            </w:r>
            <w:r>
              <w:t xml:space="preserve"> </w:t>
            </w:r>
            <w:r>
              <w:rPr>
                <w:rStyle w:val="VerbatimChar"/>
              </w:rPr>
              <w:t xml:space="preserve">?reason=not_admin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Super-admin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user.role === 'super_admin'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Super-admin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AuthGuard</w:t>
            </w:r>
            <w:r>
              <w:t xml:space="preserve"> </w:t>
            </w:r>
            <w:r>
              <w:t xml:space="preserve">redirects users who are not super-admins to login with</w:t>
            </w:r>
            <w:r>
              <w:t xml:space="preserve"> </w:t>
            </w:r>
            <w:r>
              <w:rPr>
                <w:rStyle w:val="VerbatimChar"/>
              </w:rPr>
              <w:t xml:space="preserve">?reason=not_super_admin</w:t>
            </w:r>
            <w:r>
              <w:t xml:space="preserve">.</w:t>
            </w:r>
          </w:p>
        </w:tc>
      </w:tr>
    </w:tbl>
    <w:p>
      <w:pPr>
        <w:pStyle w:val="BodyText"/>
      </w:pPr>
      <w:r>
        <w:t xml:space="preserve">Backend</w:t>
      </w:r>
      <w:r>
        <w:t xml:space="preserve"> </w:t>
      </w:r>
      <w:r>
        <w:rPr>
          <w:b/>
          <w:bCs/>
        </w:rPr>
        <w:t xml:space="preserve">RLS</w:t>
      </w:r>
      <w:r>
        <w:t xml:space="preserve"> </w:t>
      </w:r>
      <w:r>
        <w:t xml:space="preserve">and RPCs remain the real enforcement layer; guards are for UX and to avoid confusing client-side errors.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7" w:name="customer-application-functional-scope"/>
    <w:p>
      <w:pPr>
        <w:pStyle w:val="Heading2"/>
      </w:pPr>
      <w:r>
        <w:t xml:space="preserve">3. Customer application — functional scope</w:t>
      </w:r>
    </w:p>
    <w:p>
      <w:pPr>
        <w:pStyle w:val="FirstParagraph"/>
      </w:pPr>
      <w:r>
        <w:t xml:space="preserve">Customer features are grouped under</w:t>
      </w:r>
      <w:r>
        <w:t xml:space="preserve"> </w:t>
      </w:r>
      <w:r>
        <w:rPr>
          <w:b/>
          <w:bCs/>
        </w:rPr>
        <w:t xml:space="preserve">public</w:t>
      </w:r>
      <w:r>
        <w:t xml:space="preserve"> </w:t>
      </w:r>
      <w:r>
        <w:t xml:space="preserve">routes (e.g. home, vehicles, help),</w:t>
      </w:r>
      <w:r>
        <w:t xml:space="preserve"> </w:t>
      </w:r>
      <w:r>
        <w:rPr>
          <w:b/>
          <w:bCs/>
        </w:rPr>
        <w:t xml:space="preserve">auth</w:t>
      </w:r>
      <w:r>
        <w:t xml:space="preserve"> </w:t>
      </w:r>
      <w:r>
        <w:t xml:space="preserve">routes (login, signup, password), and</w:t>
      </w:r>
      <w:r>
        <w:t xml:space="preserve"> </w:t>
      </w:r>
      <w:r>
        <w:rPr>
          <w:b/>
          <w:bCs/>
        </w:rPr>
        <w:t xml:space="preserve">authenticated</w:t>
      </w:r>
      <w:r>
        <w:t xml:space="preserve"> </w:t>
      </w:r>
      <w:r>
        <w:t xml:space="preserve">routes (dashboard, applications, payments, profile) behind login and email verification.</w:t>
      </w:r>
    </w:p>
    <w:bookmarkStart w:id="19" w:name="public-unauthenticated"/>
    <w:p>
      <w:pPr>
        <w:pStyle w:val="Heading3"/>
      </w:pPr>
      <w:r>
        <w:t xml:space="preserve">3.1 Public (unauthenticated)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Landing / home</w:t>
      </w:r>
      <w:r>
        <w:t xml:space="preserve"> </w:t>
      </w:r>
      <w:r>
        <w:t xml:space="preserve">— Marketing, CTAs to browse or sign up.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Vehicle catalog</w:t>
      </w:r>
      <w:r>
        <w:t xml:space="preserve"> </w:t>
      </w:r>
      <w:r>
        <w:t xml:space="preserve">— Browse, search, filter vehicles (</w:t>
      </w:r>
      <w:r>
        <w:rPr>
          <w:rStyle w:val="VerbatimChar"/>
        </w:rPr>
        <w:t xml:space="preserve">products</w:t>
      </w:r>
      <w:r>
        <w:t xml:space="preserve"> </w:t>
      </w:r>
      <w:r>
        <w:t xml:space="preserve">table).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Vehicle detail</w:t>
      </w:r>
      <w:r>
        <w:t xml:space="preserve"> </w:t>
      </w:r>
      <w:r>
        <w:t xml:space="preserve">— Specifications, pricing, installment calculator, promotions.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Help</w:t>
      </w:r>
      <w:r>
        <w:t xml:space="preserve"> </w:t>
      </w:r>
      <w:r>
        <w:t xml:space="preserve">— FAQ (static content), contact support (creates notifications).</w:t>
      </w:r>
    </w:p>
    <w:bookmarkEnd w:id="19"/>
    <w:bookmarkStart w:id="20" w:name="authentication"/>
    <w:p>
      <w:pPr>
        <w:pStyle w:val="Heading3"/>
      </w:pPr>
      <w:r>
        <w:t xml:space="preserve">3.2 Authentication</w:t>
      </w:r>
    </w:p>
    <w:p>
      <w:pPr>
        <w:pStyle w:val="Compact"/>
        <w:numPr>
          <w:ilvl w:val="0"/>
          <w:numId w:val="1004"/>
        </w:numPr>
      </w:pPr>
      <w:r>
        <w:t xml:space="preserve">Login (email or phone + password), sign-up (identity fields + QID), forgot/reset password via</w:t>
      </w:r>
      <w:r>
        <w:t xml:space="preserve"> </w:t>
      </w:r>
      <w:r>
        <w:rPr>
          <w:b/>
          <w:bCs/>
        </w:rPr>
        <w:t xml:space="preserve">Supabase Auth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Email verification flows as enforced by Supabase and guarded in UI.</w:t>
      </w:r>
    </w:p>
    <w:bookmarkEnd w:id="20"/>
    <w:bookmarkStart w:id="21" w:name="authenticated-customer"/>
    <w:p>
      <w:pPr>
        <w:pStyle w:val="Heading3"/>
      </w:pPr>
      <w:r>
        <w:t xml:space="preserve">3.3 Authenticated customer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Dashboard</w:t>
      </w:r>
      <w:r>
        <w:t xml:space="preserve"> </w:t>
      </w:r>
      <w:r>
        <w:t xml:space="preserve">— Aggregates applications, payments, balances, Blox membership promo, quick actions, recent activity.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Applications</w:t>
      </w:r>
      <w:r>
        <w:t xml:space="preserve"> </w:t>
      </w:r>
      <w:r>
        <w:t xml:space="preserve">— List and detail; status lifecycle; documents; contract download/print/upload; installment schedule; ownership/achievements UI where implemented.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New application</w:t>
      </w:r>
      <w:r>
        <w:t xml:space="preserve"> </w:t>
      </w:r>
      <w:r>
        <w:t xml:space="preserve">— Started from vehicle detail with calculator query parameters; collects personal data, documents, consents; on success creates an application in</w:t>
      </w:r>
      <w:r>
        <w:t xml:space="preserve"> </w:t>
      </w:r>
      <w:r>
        <w:rPr>
          <w:rStyle w:val="VerbatimChar"/>
          <w:b/>
          <w:bCs/>
        </w:rPr>
        <w:t xml:space="preserve">under_review</w:t>
      </w:r>
      <w:r>
        <w:t xml:space="preserve"> </w:t>
      </w:r>
      <w:r>
        <w:t xml:space="preserve">in the database.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Payments</w:t>
      </w:r>
      <w:r>
        <w:t xml:space="preserve"> </w:t>
      </w:r>
      <w:r>
        <w:t xml:space="preserve">— Pay installments or settlements; methods include</w:t>
      </w:r>
      <w:r>
        <w:t xml:space="preserve"> </w:t>
      </w:r>
      <w:r>
        <w:rPr>
          <w:b/>
          <w:bCs/>
        </w:rPr>
        <w:t xml:space="preserve">credit card (SkipCash redirect)</w:t>
      </w:r>
      <w:r>
        <w:t xml:space="preserve">,</w:t>
      </w:r>
      <w:r>
        <w:t xml:space="preserve"> </w:t>
      </w:r>
      <w:r>
        <w:rPr>
          <w:b/>
          <w:bCs/>
        </w:rPr>
        <w:t xml:space="preserve">debit (QPay)</w:t>
      </w:r>
      <w:r>
        <w:t xml:space="preserve">,</w:t>
      </w:r>
      <w:r>
        <w:t xml:space="preserve"> </w:t>
      </w:r>
      <w:r>
        <w:rPr>
          <w:b/>
          <w:bCs/>
        </w:rPr>
        <w:t xml:space="preserve">bank transfer</w:t>
      </w:r>
      <w:r>
        <w:t xml:space="preserve">,</w:t>
      </w:r>
      <w:r>
        <w:t xml:space="preserve"> </w:t>
      </w:r>
      <w:r>
        <w:rPr>
          <w:b/>
          <w:bCs/>
        </w:rPr>
        <w:t xml:space="preserve">Blox Credits</w:t>
      </w:r>
      <w:r>
        <w:t xml:space="preserve"> </w:t>
      </w:r>
      <w:r>
        <w:t xml:space="preserve">(RPC). Callback and confirmation pages; receipts.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Payment calendar / history</w:t>
      </w:r>
      <w:r>
        <w:t xml:space="preserve"> </w:t>
      </w:r>
      <w:r>
        <w:t xml:space="preserve">— Cross-application view of due and paid items.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Profile</w:t>
      </w:r>
      <w:r>
        <w:t xml:space="preserve"> </w:t>
      </w:r>
      <w:r>
        <w:t xml:space="preserve">— Reads/updates Supabase user metadata (name, phone, address, etc.).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Blox Credits</w:t>
      </w:r>
      <w:r>
        <w:t xml:space="preserve"> </w:t>
      </w:r>
      <w:r>
        <w:t xml:space="preserve">— Balance display, top-up via payment flow, callback to</w:t>
      </w:r>
      <w:r>
        <w:t xml:space="preserve"> </w:t>
      </w:r>
      <w:r>
        <w:rPr>
          <w:b/>
          <w:bCs/>
        </w:rPr>
        <w:t xml:space="preserve">claim credits</w:t>
      </w:r>
      <w:r>
        <w:t xml:space="preserve"> </w:t>
      </w:r>
      <w:r>
        <w:t xml:space="preserve">(RPC with retry for webhook timing).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Membership</w:t>
      </w:r>
      <w:r>
        <w:t xml:space="preserve"> </w:t>
      </w:r>
      <w:r>
        <w:t xml:space="preserve">— Purchase paths and deferral-related UI tied to</w:t>
      </w:r>
      <w:r>
        <w:t xml:space="preserve"> </w:t>
      </w:r>
      <w:r>
        <w:rPr>
          <w:rStyle w:val="VerbatimChar"/>
        </w:rPr>
        <w:t xml:space="preserve">membershipService</w:t>
      </w:r>
      <w:r>
        <w:t xml:space="preserve"> </w:t>
      </w:r>
      <w:r>
        <w:t xml:space="preserve">/ config (</w:t>
      </w:r>
      <w:r>
        <w:rPr>
          <w:rStyle w:val="VerbatimChar"/>
        </w:rPr>
        <w:t xml:space="preserve">MembershipConfig</w:t>
      </w:r>
      <w:r>
        <w:t xml:space="preserve">).</w:t>
      </w:r>
    </w:p>
    <w:bookmarkEnd w:id="21"/>
    <w:bookmarkStart w:id="22" w:name="business-rules-customer-visible"/>
    <w:p>
      <w:pPr>
        <w:pStyle w:val="Heading3"/>
      </w:pPr>
      <w:r>
        <w:t xml:space="preserve">3.4 Business rules (customer-visible)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One active pipeline:</w:t>
      </w:r>
      <w:r>
        <w:t xml:space="preserve"> </w:t>
      </w:r>
      <w:r>
        <w:t xml:space="preserve">Creating a new application is</w:t>
      </w:r>
      <w:r>
        <w:t xml:space="preserve"> </w:t>
      </w:r>
      <w:r>
        <w:rPr>
          <w:b/>
          <w:bCs/>
        </w:rPr>
        <w:t xml:space="preserve">blocked</w:t>
      </w:r>
      <w:r>
        <w:t xml:space="preserve"> </w:t>
      </w:r>
      <w:r>
        <w:t xml:space="preserve">in the customer UI if another application for the same email is in any</w:t>
      </w:r>
      <w:r>
        <w:t xml:space="preserve"> </w:t>
      </w:r>
      <w:r>
        <w:rPr>
          <w:b/>
          <w:bCs/>
        </w:rPr>
        <w:t xml:space="preserve">blocking</w:t>
      </w:r>
      <w:r>
        <w:t xml:space="preserve"> </w:t>
      </w:r>
      <w:r>
        <w:t xml:space="preserve">status (exact list in §3.7). This is a</w:t>
      </w:r>
      <w:r>
        <w:t xml:space="preserve"> </w:t>
      </w:r>
      <w:r>
        <w:rPr>
          <w:b/>
          <w:bCs/>
        </w:rPr>
        <w:t xml:space="preserve">client-side check</w:t>
      </w:r>
      <w:r>
        <w:t xml:space="preserve"> </w:t>
      </w:r>
      <w:r>
        <w:t xml:space="preserve">before calling the API; see</w:t>
      </w:r>
      <w:r>
        <w:t xml:space="preserve"> </w:t>
      </w:r>
      <w:r>
        <w:rPr>
          <w:b/>
          <w:bCs/>
        </w:rPr>
        <w:t xml:space="preserve">Source of truth</w:t>
      </w:r>
      <w:r>
        <w:t xml:space="preserve"> </w:t>
      </w:r>
      <w:r>
        <w:t xml:space="preserve">in the architecture section above.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Payments:</w:t>
      </w:r>
      <w:r>
        <w:t xml:space="preserve"> </w:t>
      </w:r>
      <w:r>
        <w:t xml:space="preserve">UI respects</w:t>
      </w:r>
      <w:r>
        <w:t xml:space="preserve"> </w:t>
      </w:r>
      <w:r>
        <w:rPr>
          <w:rStyle w:val="VerbatimChar"/>
          <w:b/>
          <w:bCs/>
        </w:rPr>
        <w:t xml:space="preserve">current_user_can_pay_for_application</w:t>
      </w:r>
      <w:r>
        <w:t xml:space="preserve"> </w:t>
      </w:r>
      <w:r>
        <w:t xml:space="preserve">— if the linked</w:t>
      </w:r>
      <w:r>
        <w:t xml:space="preserve"> </w:t>
      </w:r>
      <w:r>
        <w:rPr>
          <w:b/>
          <w:bCs/>
        </w:rPr>
        <w:t xml:space="preserve">company</w:t>
      </w:r>
      <w:r>
        <w:t xml:space="preserve"> </w:t>
      </w:r>
      <w:r>
        <w:t xml:space="preserve">disables payments, the customer sees warnings and cannot pay.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Vehicle availability: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other customers’</w:t>
      </w:r>
      <w:r>
        <w:t xml:space="preserve"> </w:t>
      </w:r>
      <w:r>
        <w:t xml:space="preserve">applications only, the catalog</w:t>
      </w:r>
      <w:r>
        <w:t xml:space="preserve"> </w:t>
      </w:r>
      <w:r>
        <w:rPr>
          <w:b/>
          <w:bCs/>
        </w:rPr>
        <w:t xml:space="preserve">hides</w:t>
      </w:r>
      <w:r>
        <w:t xml:space="preserve"> </w:t>
      </w:r>
      <w:r>
        <w:t xml:space="preserve">a vehicle when that application’s status is one of:</w:t>
      </w:r>
      <w:r>
        <w:t xml:space="preserve"> </w:t>
      </w:r>
      <w:r>
        <w:rPr>
          <w:rStyle w:val="VerbatimChar"/>
          <w:b/>
          <w:bCs/>
        </w:rPr>
        <w:t xml:space="preserve">active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under_review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contract_signing_required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contracts_submitted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contract_under_review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down_payment_required</w:t>
      </w:r>
      <w:r>
        <w:t xml:space="preserve">. Your own applications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remove vehicles from your list. Statuses like</w:t>
      </w:r>
      <w:r>
        <w:t xml:space="preserve"> </w:t>
      </w:r>
      <w:r>
        <w:rPr>
          <w:rStyle w:val="VerbatimChar"/>
          <w:b/>
          <w:bCs/>
        </w:rPr>
        <w:t xml:space="preserve">rejected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  <w:b/>
          <w:bCs/>
        </w:rPr>
        <w:t xml:space="preserve">completed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 this set, so those vehicles may still appear for others.</w:t>
      </w:r>
    </w:p>
    <w:bookmarkEnd w:id="22"/>
    <w:bookmarkStart w:id="23" w:name="email-verification-customer"/>
    <w:p>
      <w:pPr>
        <w:pStyle w:val="Heading3"/>
      </w:pPr>
      <w:r>
        <w:t xml:space="preserve">3.5 Email verification (customer)</w:t>
      </w:r>
    </w:p>
    <w:p>
      <w:pPr>
        <w:pStyle w:val="FirstParagraph"/>
      </w:pPr>
      <w:r>
        <w:t xml:space="preserve">After login, the app checks whether the email is</w:t>
      </w:r>
      <w:r>
        <w:t xml:space="preserve"> </w:t>
      </w:r>
      <w:r>
        <w:rPr>
          <w:b/>
          <w:bCs/>
        </w:rPr>
        <w:t xml:space="preserve">verified</w:t>
      </w:r>
      <w:r>
        <w:t xml:space="preserve">. If not, the user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use protected customer areas (dashboard, applications, payments, etc.) until they verify — the screen</w:t>
      </w:r>
      <w:r>
        <w:t xml:space="preserve"> </w:t>
      </w:r>
      <w:r>
        <w:rPr>
          <w:b/>
          <w:bCs/>
        </w:rPr>
        <w:t xml:space="preserve">Email Verification Required</w:t>
      </w:r>
      <w:r>
        <w:t xml:space="preserve"> </w:t>
      </w:r>
      <w:r>
        <w:t xml:space="preserve">explains next steps. This is in addition to Supabase session behaviour.</w:t>
      </w:r>
    </w:p>
    <w:bookmarkEnd w:id="23"/>
    <w:bookmarkStart w:id="24" w:name="authentication-required-to-apply"/>
    <w:p>
      <w:pPr>
        <w:pStyle w:val="Heading3"/>
      </w:pPr>
      <w:r>
        <w:t xml:space="preserve">3.6 Authentication required to apply</w:t>
      </w:r>
    </w:p>
    <w:p>
      <w:pPr>
        <w:pStyle w:val="FirstParagraph"/>
      </w:pPr>
      <w:r>
        <w:t xml:space="preserve">The apply URL</w:t>
      </w:r>
      <w:r>
        <w:t xml:space="preserve"> </w:t>
      </w:r>
      <w:r>
        <w:rPr>
          <w:rStyle w:val="VerbatimChar"/>
          <w:b/>
          <w:bCs/>
        </w:rPr>
        <w:t xml:space="preserve">/customer/applications/new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behind login</w:t>
      </w:r>
      <w:r>
        <w:t xml:space="preserve">. In production builds,</w:t>
      </w:r>
      <w:r>
        <w:t xml:space="preserve"> </w:t>
      </w:r>
      <w:r>
        <w:rPr>
          <w:b/>
          <w:bCs/>
        </w:rPr>
        <w:t xml:space="preserve">guard bypass is disabled</w:t>
      </w:r>
      <w:r>
        <w:t xml:space="preserve">, so the user must</w:t>
      </w:r>
      <w:r>
        <w:t xml:space="preserve"> </w:t>
      </w:r>
      <w:r>
        <w:rPr>
          <w:b/>
          <w:bCs/>
        </w:rPr>
        <w:t xml:space="preserve">already be signed in</w:t>
      </w:r>
      <w:r>
        <w:t xml:space="preserve">; otherwise they are sent to the login page. The intended journey is:</w:t>
      </w:r>
      <w:r>
        <w:t xml:space="preserve"> </w:t>
      </w:r>
      <w:r>
        <w:rPr>
          <w:b/>
          <w:bCs/>
        </w:rPr>
        <w:t xml:space="preserve">Sign up</w:t>
      </w:r>
      <w:r>
        <w:t xml:space="preserve"> </w:t>
      </w:r>
      <w:r>
        <w:t xml:space="preserve">→ verify email if required → browse vehicle →</w:t>
      </w:r>
      <w:r>
        <w:t xml:space="preserve"> </w:t>
      </w:r>
      <w:r>
        <w:rPr>
          <w:b/>
          <w:bCs/>
        </w:rPr>
        <w:t xml:space="preserve">Apply</w:t>
      </w:r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signup-during-submit</w:t>
      </w:r>
      <w:r>
        <w:t xml:space="preserve"> </w:t>
      </w:r>
      <w:r>
        <w:t xml:space="preserve">branch still exists in code for edge cases; with current routing it</w:t>
      </w:r>
      <w:r>
        <w:t xml:space="preserve"> </w:t>
      </w:r>
      <w:r>
        <w:rPr>
          <w:b/>
          <w:bCs/>
        </w:rPr>
        <w:t xml:space="preserve">almost never runs</w:t>
      </w:r>
      <w:r>
        <w:t xml:space="preserve">. Development-only</w:t>
      </w:r>
      <w:r>
        <w:t xml:space="preserve"> </w:t>
      </w:r>
      <w:r>
        <w:rPr>
          <w:b/>
          <w:bCs/>
        </w:rPr>
        <w:t xml:space="preserve">guard bypass</w:t>
      </w:r>
      <w:r>
        <w:t xml:space="preserve"> </w:t>
      </w:r>
      <w:r>
        <w:t xml:space="preserve">can expose that path for testing.</w:t>
      </w:r>
    </w:p>
    <w:bookmarkEnd w:id="24"/>
    <w:bookmarkStart w:id="25" w:name="second-application-blocking-exact-rules"/>
    <w:p>
      <w:pPr>
        <w:pStyle w:val="Heading3"/>
      </w:pPr>
      <w:r>
        <w:t xml:space="preserve">3.7 “Second application” blocking (exact rules)</w:t>
      </w:r>
    </w:p>
    <w:p>
      <w:pPr>
        <w:pStyle w:val="FirstParagraph"/>
      </w:pPr>
      <w:r>
        <w:t xml:space="preserve">When submitting (and when pre-checking), the app loads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applications for the form email and blocks a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submission if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existing application is in one of these statuses:</w:t>
      </w:r>
    </w:p>
    <w:p>
      <w:pPr>
        <w:pStyle w:val="BodyText"/>
      </w:pPr>
      <w:r>
        <w:rPr>
          <w:rStyle w:val="VerbatimChar"/>
        </w:rPr>
        <w:t xml:space="preserve">under_review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contract_signing_required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resubmission_required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contracts_submitted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contract_under_review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down_payment_required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down_payment_submitted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completed</w:t>
      </w:r>
    </w:p>
    <w:p>
      <w:pPr>
        <w:pStyle w:val="BodyText"/>
      </w:pPr>
      <w:r>
        <w:rPr>
          <w:b/>
          <w:bCs/>
        </w:rPr>
        <w:t xml:space="preserve">Does not block: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rejected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submission_cancelled</w:t>
      </w:r>
      <w:r>
        <w:t xml:space="preserve">, or</w:t>
      </w:r>
      <w:r>
        <w:t xml:space="preserve"> </w:t>
      </w:r>
      <w:r>
        <w:rPr>
          <w:rStyle w:val="VerbatimChar"/>
          <w:b/>
          <w:bCs/>
        </w:rPr>
        <w:t xml:space="preserve">draft</w:t>
      </w:r>
      <w:r>
        <w:t xml:space="preserve"> </w:t>
      </w:r>
      <w:r>
        <w:t xml:space="preserve">(draft is not in the blocking list — new apps are typically created as</w:t>
      </w:r>
      <w:r>
        <w:t xml:space="preserve"> </w:t>
      </w:r>
      <w:r>
        <w:rPr>
          <w:rStyle w:val="VerbatimChar"/>
        </w:rPr>
        <w:t xml:space="preserve">under_review</w:t>
      </w:r>
      <w:r>
        <w:t xml:space="preserve"> </w:t>
      </w:r>
      <w:r>
        <w:t xml:space="preserve">directly).</w:t>
      </w:r>
    </w:p>
    <w:bookmarkEnd w:id="25"/>
    <w:bookmarkStart w:id="26" w:name="document-uploads-on-apply-limitation"/>
    <w:p>
      <w:pPr>
        <w:pStyle w:val="Heading3"/>
      </w:pPr>
      <w:r>
        <w:t xml:space="preserve">3.8 Document uploads on apply (limitation)</w:t>
      </w:r>
    </w:p>
    <w:p>
      <w:pPr>
        <w:pStyle w:val="FirstParagraph"/>
      </w:pPr>
      <w:r>
        <w:t xml:space="preserve">On the</w:t>
      </w:r>
      <w:r>
        <w:t xml:space="preserve"> </w:t>
      </w:r>
      <w:r>
        <w:rPr>
          <w:b/>
          <w:bCs/>
        </w:rPr>
        <w:t xml:space="preserve">new application</w:t>
      </w:r>
      <w:r>
        <w:t xml:space="preserve"> </w:t>
      </w:r>
      <w:r>
        <w:t xml:space="preserve">form, file handling may</w:t>
      </w:r>
      <w:r>
        <w:t xml:space="preserve"> </w:t>
      </w:r>
      <w:r>
        <w:rPr>
          <w:b/>
          <w:bCs/>
        </w:rPr>
        <w:t xml:space="preserve">simulate</w:t>
      </w:r>
      <w:r>
        <w:t xml:space="preserve"> </w:t>
      </w:r>
      <w:r>
        <w:t xml:space="preserve">upload (local preview) while still sending</w:t>
      </w:r>
      <w:r>
        <w:t xml:space="preserve"> </w:t>
      </w:r>
      <w:r>
        <w:rPr>
          <w:b/>
          <w:bCs/>
        </w:rPr>
        <w:t xml:space="preserve">document metadata</w:t>
      </w:r>
      <w:r>
        <w:t xml:space="preserve"> </w:t>
      </w:r>
      <w:r>
        <w:t xml:space="preserve">to the API (name, type, category, timestamps).</w:t>
      </w:r>
      <w:r>
        <w:t xml:space="preserve"> </w:t>
      </w:r>
      <w:r>
        <w:rPr>
          <w:b/>
          <w:bCs/>
        </w:rPr>
        <w:t xml:space="preserve">Durable file storage</w:t>
      </w:r>
      <w:r>
        <w:t xml:space="preserve"> </w:t>
      </w:r>
      <w:r>
        <w:t xml:space="preserve">(e.g. Supabase Storage URLs) should be assumed only once that integration is complete; until then, operations may need offline follow-up for KYC files.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admin-application-functional-scope"/>
    <w:p>
      <w:pPr>
        <w:pStyle w:val="Heading2"/>
      </w:pPr>
      <w:r>
        <w:t xml:space="preserve">4. Admin application — functional scope</w:t>
      </w:r>
    </w:p>
    <w:p>
      <w:pPr>
        <w:pStyle w:val="FirstParagraph"/>
      </w:pPr>
      <w:r>
        <w:t xml:space="preserve">Admin screens cover dashboard, applications (list/detail/create), vehicles, offers, promotions, insurance rates, packages, users, companies, ledgers, and settings (settlement discounts, dev utilities).</w:t>
      </w:r>
    </w:p>
    <w:bookmarkStart w:id="28" w:name="core-operational-areas"/>
    <w:p>
      <w:pPr>
        <w:pStyle w:val="Heading3"/>
      </w:pPr>
      <w:r>
        <w:t xml:space="preserve">4.1 Core operational areas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Operational summary metrics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Applications</w:t>
            </w:r>
          </w:p>
        </w:tc>
        <w:tc>
          <w:tcPr/>
          <w:p>
            <w:pPr>
              <w:pStyle w:val="Compact"/>
            </w:pPr>
            <w:r>
              <w:t xml:space="preserve">List, create, open detail — review, status changes, contract generation, alignment with customer pipeline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Vehicles / products</w:t>
            </w:r>
          </w:p>
        </w:tc>
        <w:tc>
          <w:tcPr/>
          <w:p>
            <w:pPr>
              <w:pStyle w:val="Compact"/>
            </w:pPr>
            <w:r>
              <w:t xml:space="preserve">CRUD for inventory (</w:t>
            </w:r>
            <w:r>
              <w:rPr>
                <w:rStyle w:val="VerbatimChar"/>
              </w:rPr>
              <w:t xml:space="preserve">products</w:t>
            </w:r>
            <w:r>
              <w:t xml:space="preserve">), images, attributes, pricing,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Offers</w:t>
            </w:r>
          </w:p>
        </w:tc>
        <w:tc>
          <w:tcPr/>
          <w:p>
            <w:pPr>
              <w:pStyle w:val="Compact"/>
            </w:pPr>
            <w:r>
              <w:t xml:space="preserve">Financing offer definitions (rates, defaults) used when building applications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Promotions</w:t>
            </w:r>
          </w:p>
        </w:tc>
        <w:tc>
          <w:tcPr/>
          <w:p>
            <w:pPr>
              <w:pStyle w:val="Compact"/>
            </w:pPr>
            <w:r>
              <w:t xml:space="preserve">Time-bound discounts shown on customer vehicle 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Insurance rates</w:t>
            </w:r>
          </w:p>
        </w:tc>
        <w:tc>
          <w:tcPr/>
          <w:p>
            <w:pPr>
              <w:pStyle w:val="Compact"/>
            </w:pPr>
            <w:r>
              <w:t xml:space="preserve">Rate cards tied to product packaging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Packages</w:t>
            </w:r>
          </w:p>
        </w:tc>
        <w:tc>
          <w:tcPr/>
          <w:p>
            <w:pPr>
              <w:pStyle w:val="Compact"/>
            </w:pPr>
            <w:r>
              <w:t xml:space="preserve">Bundling / product packages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Customer-linked user management (by email, etc.)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Companies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Company records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can_pay</w:t>
            </w:r>
            <w:r>
              <w:t xml:space="preserve"> </w:t>
            </w:r>
            <w:r>
              <w:t xml:space="preserve">drives whether customers linked to that company can pay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Ledgers</w:t>
            </w:r>
          </w:p>
        </w:tc>
        <w:tc>
          <w:tcPr/>
          <w:p>
            <w:pPr>
              <w:pStyle w:val="Compact"/>
            </w:pPr>
            <w:r>
              <w:t xml:space="preserve">Financial / ledger views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Settings</w:t>
            </w:r>
          </w:p>
        </w:tc>
        <w:tc>
          <w:tcPr/>
          <w:p>
            <w:pPr>
              <w:pStyle w:val="Compact"/>
            </w:pPr>
            <w:r>
              <w:t xml:space="preserve">e.g. </w:t>
            </w:r>
            <w:r>
              <w:rPr>
                <w:b/>
                <w:bCs/>
              </w:rPr>
              <w:t xml:space="preserve">settlement discount</w:t>
            </w:r>
            <w:r>
              <w:t xml:space="preserve"> </w:t>
            </w:r>
            <w:r>
              <w:t xml:space="preserve">settings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 tools</w:t>
            </w:r>
          </w:p>
        </w:tc>
        <w:tc>
          <w:tcPr/>
          <w:p>
            <w:pPr>
              <w:pStyle w:val="Compact"/>
            </w:pPr>
            <w:r>
              <w:t xml:space="preserve">e.g. clear storage (non-production utility)</w:t>
            </w:r>
          </w:p>
        </w:tc>
      </w:tr>
    </w:tbl>
    <w:p>
      <w:pPr>
        <w:pStyle w:val="BodyText"/>
      </w:pPr>
      <w:r>
        <w:t xml:space="preserve">Admin users authenticate via</w:t>
      </w:r>
      <w:r>
        <w:t xml:space="preserve"> </w:t>
      </w:r>
      <w:r>
        <w:rPr>
          <w:b/>
          <w:bCs/>
        </w:rPr>
        <w:t xml:space="preserve">Supabase Auth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role-gated</w:t>
      </w:r>
      <w:r>
        <w:t xml:space="preserve"> </w:t>
      </w:r>
      <w:r>
        <w:t xml:space="preserve">access: only users with</w:t>
      </w:r>
      <w:r>
        <w:t xml:space="preserve"> </w:t>
      </w:r>
      <w:r>
        <w:rPr>
          <w:rStyle w:val="VerbatimChar"/>
          <w:b/>
          <w:bCs/>
        </w:rPr>
        <w:t xml:space="preserve">role === 'admin'</w:t>
      </w:r>
      <w:r>
        <w:t xml:space="preserve"> </w:t>
      </w:r>
      <w:r>
        <w:t xml:space="preserve">may use the admin app (see §2.1). Backend</w:t>
      </w:r>
      <w:r>
        <w:t xml:space="preserve"> </w:t>
      </w:r>
      <w:r>
        <w:rPr>
          <w:b/>
          <w:bCs/>
        </w:rPr>
        <w:t xml:space="preserve">RLS</w:t>
      </w:r>
      <w:r>
        <w:t xml:space="preserve"> </w:t>
      </w:r>
      <w:r>
        <w:t xml:space="preserve">still applies.</w:t>
      </w:r>
    </w:p>
    <w:bookmarkEnd w:id="28"/>
    <w:bookmarkStart w:id="29" w:name="admin-operational-workflow-typical-paths"/>
    <w:p>
      <w:pPr>
        <w:pStyle w:val="Heading3"/>
      </w:pPr>
      <w:r>
        <w:t xml:space="preserve">4.2 Admin operational workflow (typical paths)</w:t>
      </w:r>
    </w:p>
    <w:p>
      <w:pPr>
        <w:pStyle w:val="FirstParagraph"/>
      </w:pPr>
      <w:r>
        <w:t xml:space="preserve">These behaviours are available from the</w:t>
      </w:r>
      <w:r>
        <w:t xml:space="preserve"> </w:t>
      </w:r>
      <w:r>
        <w:rPr>
          <w:b/>
          <w:bCs/>
        </w:rPr>
        <w:t xml:space="preserve">application detail</w:t>
      </w:r>
      <w:r>
        <w:t xml:space="preserve"> </w:t>
      </w:r>
      <w:r>
        <w:t xml:space="preserve">screen in the admin app; which actions appear depends on the application’s</w:t>
      </w:r>
      <w:r>
        <w:t xml:space="preserve"> </w:t>
      </w:r>
      <w:r>
        <w:rPr>
          <w:b/>
          <w:bCs/>
        </w:rPr>
        <w:t xml:space="preserve">current status</w:t>
      </w:r>
      <w:r>
        <w:t xml:space="preserve"> </w:t>
      </w:r>
      <w:r>
        <w:t xml:space="preserve">and loaded data.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84"/>
        <w:gridCol w:w="573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Effect (simplified)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Approve (with contract)</w:t>
            </w:r>
          </w:p>
        </w:tc>
        <w:tc>
          <w:tcPr/>
          <w:p>
            <w:pPr>
              <w:pStyle w:val="Compact"/>
            </w:pPr>
            <w:r>
              <w:t xml:space="preserve">Opens contract form → on success: sets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contract_signing_required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contractGenerated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contractData</w:t>
            </w:r>
            <w:r>
              <w:t xml:space="preserve">, refreshes</w:t>
            </w:r>
            <w:r>
              <w:t xml:space="preserve"> </w:t>
            </w:r>
            <w:r>
              <w:rPr>
                <w:b/>
                <w:bCs/>
              </w:rPr>
              <w:t xml:space="preserve">installment schedule</w:t>
            </w:r>
            <w:r>
              <w:t xml:space="preserve">, logs activity, notifies customer to sign.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 approve / activate</w:t>
            </w:r>
          </w:p>
        </w:tc>
        <w:tc>
          <w:tcPr/>
          <w:p>
            <w:pPr>
              <w:pStyle w:val="Compact"/>
            </w:pPr>
            <w:r>
              <w:t xml:space="preserve">Sets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active</w:t>
            </w:r>
            <w:r>
              <w:t xml:space="preserve">, ensures</w:t>
            </w:r>
            <w:r>
              <w:t xml:space="preserve"> </w:t>
            </w:r>
            <w:r>
              <w:rPr>
                <w:b/>
                <w:bCs/>
              </w:rPr>
              <w:t xml:space="preserve">payment schedule</w:t>
            </w:r>
            <w:r>
              <w:t xml:space="preserve">, notifies customer (shortcut path without contract-signing intermediate state).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Activate draft</w:t>
            </w:r>
          </w:p>
        </w:tc>
        <w:tc>
          <w:tcPr/>
          <w:p>
            <w:pPr>
              <w:pStyle w:val="Compact"/>
            </w:pPr>
            <w:r>
              <w:t xml:space="preserve">Confirms draft →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active</w:t>
            </w:r>
            <w:r>
              <w:t xml:space="preserve"> </w:t>
            </w:r>
            <w:r>
              <w:t xml:space="preserve">+ schedule generation + notification.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Contract review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Approve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active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Reject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rejected</w:t>
            </w:r>
            <w:r>
              <w:t xml:space="preserve"> </w:t>
            </w:r>
            <w:r>
              <w:t xml:space="preserve">+ notification;</w:t>
            </w:r>
            <w:r>
              <w:t xml:space="preserve"> </w:t>
            </w:r>
            <w:r>
              <w:rPr>
                <w:b/>
                <w:bCs/>
              </w:rPr>
              <w:t xml:space="preserve">Resubmit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contract_signing_required</w:t>
            </w:r>
            <w:r>
              <w:t xml:space="preserve"> </w:t>
            </w:r>
            <w:r>
              <w:t xml:space="preserve">and resets signature expectation so customer can re-sign.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Request resubmission (documents)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resubmission_required</w:t>
            </w:r>
            <w:r>
              <w:t xml:space="preserve"> </w:t>
            </w:r>
            <w:r>
              <w:t xml:space="preserve">+ comments + date; notification points customer to documents flow.</w:t>
            </w:r>
          </w:p>
        </w:tc>
      </w:tr>
    </w:tbl>
    <w:p>
      <w:pPr>
        <w:pStyle w:val="BodyText"/>
      </w:pPr>
      <w:r>
        <w:t xml:space="preserve">Admins also manage</w:t>
      </w:r>
      <w:r>
        <w:t xml:space="preserve"> </w:t>
      </w:r>
      <w:r>
        <w:rPr>
          <w:b/>
          <w:bCs/>
        </w:rPr>
        <w:t xml:space="preserve">vehicles, offers, promotions, users, companies, ledgers</w:t>
      </w:r>
      <w:r>
        <w:t xml:space="preserve">, and</w:t>
      </w:r>
      <w:r>
        <w:t xml:space="preserve"> </w:t>
      </w:r>
      <w:r>
        <w:rPr>
          <w:b/>
          <w:bCs/>
        </w:rPr>
        <w:t xml:space="preserve">settlement discount</w:t>
      </w:r>
      <w:r>
        <w:t xml:space="preserve"> </w:t>
      </w:r>
      <w:r>
        <w:t xml:space="preserve">settings elsewhere in the app; those are CRUD screens that read and write through the shared data layer to Supabase.</w:t>
      </w:r>
    </w:p>
    <w:bookmarkEnd w:id="29"/>
    <w:bookmarkStart w:id="30" w:name="X795ff2f9749912912c1a8400b45aa7f7131abe9"/>
    <w:p>
      <w:pPr>
        <w:pStyle w:val="Heading3"/>
      </w:pPr>
      <w:r>
        <w:t xml:space="preserve">4.3 Walkthrough — Approve with contract (happy path)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/>
          <w:bCs/>
        </w:rPr>
        <w:t xml:space="preserve">concrete end-to-end story</w:t>
      </w:r>
      <w:r>
        <w:t xml:space="preserve"> </w:t>
      </w:r>
      <w:r>
        <w:t xml:space="preserve">for operations and PMs; exact button labels may vary slightly by build.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466"/>
        <w:gridCol w:w="46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Who</w:t>
            </w:r>
          </w:p>
        </w:tc>
        <w:tc>
          <w:tcPr/>
          <w:p>
            <w:pPr>
              <w:pStyle w:val="Compact"/>
            </w:pPr>
            <w:r>
              <w:t xml:space="preserve">What happens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Submits financing application → record stored with status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under_review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Opens the application in</w:t>
            </w:r>
            <w:r>
              <w:t xml:space="preserve"> </w:t>
            </w:r>
            <w:r>
              <w:rPr>
                <w:b/>
                <w:bCs/>
              </w:rPr>
              <w:t xml:space="preserve">Admin → Applications</w:t>
            </w:r>
            <w:r>
              <w:t xml:space="preserve">, chooses</w:t>
            </w:r>
            <w:r>
              <w:t xml:space="preserve"> </w:t>
            </w:r>
            <w:r>
              <w:rPr>
                <w:b/>
                <w:bCs/>
              </w:rPr>
              <w:t xml:space="preserve">approve</w:t>
            </w:r>
            <w:r>
              <w:t xml:space="preserve"> </w:t>
            </w:r>
            <w:r>
              <w:t xml:space="preserve">and completes the</w:t>
            </w:r>
            <w:r>
              <w:t xml:space="preserve"> </w:t>
            </w:r>
            <w:r>
              <w:rPr>
                <w:b/>
                <w:bCs/>
              </w:rPr>
              <w:t xml:space="preserve">contract generation</w:t>
            </w:r>
            <w:r>
              <w:t xml:space="preserve"> </w:t>
            </w:r>
            <w:r>
              <w:t xml:space="preserve">form (terms embedded in the contract payload).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Persists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contract_signing_required</w:t>
            </w:r>
            <w:r>
              <w:t xml:space="preserve">, sets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contractGenerated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contractData</w:t>
            </w:r>
            <w:r>
              <w:t xml:space="preserve">, refreshes the</w:t>
            </w:r>
            <w:r>
              <w:t xml:space="preserve"> </w:t>
            </w:r>
            <w:r>
              <w:rPr>
                <w:b/>
                <w:bCs/>
              </w:rPr>
              <w:t xml:space="preserve">installment schedule</w:t>
            </w:r>
            <w:r>
              <w:t xml:space="preserve"> </w:t>
            </w:r>
            <w:r>
              <w:t xml:space="preserve">as part of the update, logs an activity entry, and creates a</w:t>
            </w:r>
            <w:r>
              <w:t xml:space="preserve"> </w:t>
            </w:r>
            <w:r>
              <w:rPr>
                <w:b/>
                <w:bCs/>
              </w:rPr>
              <w:t xml:space="preserve">notification</w:t>
            </w:r>
            <w:r>
              <w:t xml:space="preserve"> </w:t>
            </w:r>
            <w:r>
              <w:t xml:space="preserve">to the customer (“contract ready for signing”) with a link to their application / contract area.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Opens</w:t>
            </w:r>
            <w:r>
              <w:t xml:space="preserve"> </w:t>
            </w:r>
            <w:r>
              <w:rPr>
                <w:b/>
                <w:bCs/>
              </w:rPr>
              <w:t xml:space="preserve">My Applications → detail</w:t>
            </w:r>
            <w:r>
              <w:t xml:space="preserve">, downloads the</w:t>
            </w:r>
            <w:r>
              <w:t xml:space="preserve"> </w:t>
            </w:r>
            <w:r>
              <w:rPr>
                <w:b/>
                <w:bCs/>
              </w:rPr>
              <w:t xml:space="preserve">PDF</w:t>
            </w:r>
            <w:r>
              <w:t xml:space="preserve">, signs offline, uploads the</w:t>
            </w:r>
            <w:r>
              <w:t xml:space="preserve"> </w:t>
            </w:r>
            <w:r>
              <w:rPr>
                <w:b/>
                <w:bCs/>
              </w:rPr>
              <w:t xml:space="preserve">signed PDF</w:t>
            </w:r>
            <w:r>
              <w:t xml:space="preserve"> </w:t>
            </w:r>
            <w:r>
              <w:t xml:space="preserve">(and/or uses the dedicated</w:t>
            </w:r>
            <w:r>
              <w:t xml:space="preserve"> </w:t>
            </w:r>
            <w:r>
              <w:rPr>
                <w:b/>
                <w:bCs/>
              </w:rPr>
              <w:t xml:space="preserve">Contract signing</w:t>
            </w:r>
            <w:r>
              <w:t xml:space="preserve"> </w:t>
            </w:r>
            <w:r>
              <w:t xml:space="preserve">steps). On successful upload, status becomes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contracts_submitted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Sees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contracts_submitted</w:t>
            </w:r>
            <w:r>
              <w:t xml:space="preserve">, opens</w:t>
            </w:r>
            <w:r>
              <w:t xml:space="preserve"> </w:t>
            </w:r>
            <w:r>
              <w:rPr>
                <w:b/>
                <w:bCs/>
              </w:rPr>
              <w:t xml:space="preserve">contract review</w:t>
            </w:r>
            <w:r>
              <w:t xml:space="preserve">, and either</w:t>
            </w:r>
            <w:r>
              <w:t xml:space="preserve"> </w:t>
            </w:r>
            <w:r>
              <w:rPr>
                <w:b/>
                <w:bCs/>
              </w:rPr>
              <w:t xml:space="preserve">approves</w:t>
            </w:r>
            <w:r>
              <w:t xml:space="preserve"> </w:t>
            </w:r>
            <w:r>
              <w:t xml:space="preserve">(→ typically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active</w:t>
            </w:r>
            <w:r>
              <w:t xml:space="preserve">, financing live),</w:t>
            </w:r>
            <w:r>
              <w:t xml:space="preserve"> </w:t>
            </w:r>
            <w:r>
              <w:rPr>
                <w:b/>
                <w:bCs/>
              </w:rPr>
              <w:t xml:space="preserve">rejects</w:t>
            </w:r>
            <w:r>
              <w:t xml:space="preserve"> </w:t>
            </w:r>
            <w:r>
              <w:t xml:space="preserve">(→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rejected</w:t>
            </w:r>
            <w:r>
              <w:t xml:space="preserve">), or asks for</w:t>
            </w:r>
            <w:r>
              <w:t xml:space="preserve"> </w:t>
            </w:r>
            <w:r>
              <w:rPr>
                <w:b/>
                <w:bCs/>
              </w:rPr>
              <w:t xml:space="preserve">resubmit</w:t>
            </w:r>
            <w:r>
              <w:t xml:space="preserve"> </w:t>
            </w:r>
            <w:r>
              <w:t xml:space="preserve">(→ back toward signing /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contract_signing_required</w:t>
            </w:r>
            <w:r>
              <w:t xml:space="preserve"> </w:t>
            </w:r>
            <w:r>
              <w:t xml:space="preserve">per review action).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If activated, can</w:t>
            </w:r>
            <w:r>
              <w:t xml:space="preserve"> </w:t>
            </w:r>
            <w:r>
              <w:rPr>
                <w:b/>
                <w:bCs/>
              </w:rPr>
              <w:t xml:space="preserve">pay</w:t>
            </w:r>
            <w:r>
              <w:t xml:space="preserve"> </w:t>
            </w:r>
            <w:r>
              <w:t xml:space="preserve">installments per schedule (subject to</w:t>
            </w:r>
            <w:r>
              <w:t xml:space="preserve"> </w:t>
            </w:r>
            <w:r>
              <w:rPr>
                <w:b/>
                <w:bCs/>
              </w:rPr>
              <w:t xml:space="preserve">company can pay</w:t>
            </w:r>
            <w:r>
              <w:t xml:space="preserve"> </w:t>
            </w:r>
            <w:r>
              <w:t xml:space="preserve">and gateway rules).</w:t>
            </w:r>
          </w:p>
        </w:tc>
      </w:tr>
    </w:tbl>
    <w:p>
      <w:pPr>
        <w:pStyle w:val="BodyText"/>
      </w:pPr>
      <w:r>
        <w:rPr>
          <w:b/>
          <w:bCs/>
        </w:rPr>
        <w:t xml:space="preserve">Branches not shown:</w:t>
      </w:r>
      <w:r>
        <w:t xml:space="preserve"> </w:t>
      </w:r>
      <w:r>
        <w:t xml:space="preserve">direct</w:t>
      </w:r>
      <w:r>
        <w:t xml:space="preserve"> </w:t>
      </w:r>
      <w:r>
        <w:rPr>
          <w:b/>
          <w:bCs/>
        </w:rPr>
        <w:t xml:space="preserve">activate</w:t>
      </w:r>
      <w:r>
        <w:t xml:space="preserve"> </w:t>
      </w:r>
      <w:r>
        <w:t xml:space="preserve">without a contract step,</w:t>
      </w:r>
      <w:r>
        <w:t xml:space="preserve"> </w:t>
      </w:r>
      <w:r>
        <w:rPr>
          <w:b/>
          <w:bCs/>
        </w:rPr>
        <w:t xml:space="preserve">resubmission_required</w:t>
      </w:r>
      <w:r>
        <w:t xml:space="preserve"> </w:t>
      </w:r>
      <w:r>
        <w:t xml:space="preserve">for documents,</w:t>
      </w:r>
      <w:r>
        <w:t xml:space="preserve"> </w:t>
      </w:r>
      <w:r>
        <w:rPr>
          <w:b/>
          <w:bCs/>
        </w:rPr>
        <w:t xml:space="preserve">down_payment_</w:t>
      </w:r>
      <w:r>
        <w:t xml:space="preserve"> </w:t>
      </w:r>
      <w:r>
        <w:t xml:space="preserve">stages, and</w:t>
      </w:r>
      <w:r>
        <w:t xml:space="preserve"> </w:t>
      </w:r>
      <w:r>
        <w:rPr>
          <w:b/>
          <w:bCs/>
        </w:rPr>
        <w:t xml:space="preserve">reject</w:t>
      </w:r>
      <w:r>
        <w:t xml:space="preserve"> </w:t>
      </w:r>
      <w:r>
        <w:t xml:space="preserve">earlier in the pipeline — all use the same pattern:</w:t>
      </w:r>
      <w:r>
        <w:t xml:space="preserve"> </w:t>
      </w:r>
      <w:r>
        <w:rPr>
          <w:b/>
          <w:bCs/>
        </w:rPr>
        <w:t xml:space="preserve">update application row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notification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super-admin-application-functional-scope"/>
    <w:p>
      <w:pPr>
        <w:pStyle w:val="Heading2"/>
      </w:pPr>
      <w:r>
        <w:t xml:space="preserve">5. Super-admin application — functional scope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Dashboard</w:t>
      </w:r>
      <w:r>
        <w:t xml:space="preserve"> </w:t>
      </w:r>
      <w:r>
        <w:t xml:space="preserve">— High-level platform view.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Activity logs</w:t>
      </w:r>
      <w:r>
        <w:t xml:space="preserve"> </w:t>
      </w:r>
      <w:r>
        <w:t xml:space="preserve">— Audit / activity tracking (</w:t>
      </w:r>
      <w:r>
        <w:rPr>
          <w:rStyle w:val="VerbatimChar"/>
        </w:rPr>
        <w:t xml:space="preserve">activityTrackingService</w:t>
      </w:r>
      <w:r>
        <w:t xml:space="preserve">).</w:t>
      </w:r>
    </w:p>
    <w:p>
      <w:pPr>
        <w:pStyle w:val="FirstParagraph"/>
      </w:pPr>
      <w:r>
        <w:t xml:space="preserve">Narrower than admin by design: focused on</w:t>
      </w:r>
      <w:r>
        <w:t xml:space="preserve"> </w:t>
      </w:r>
      <w:r>
        <w:rPr>
          <w:b/>
          <w:bCs/>
        </w:rPr>
        <w:t xml:space="preserve">cross-cutting oversight</w:t>
      </w:r>
      <w:r>
        <w:t xml:space="preserve">, not day-to-day vehicle/application ops.</w:t>
      </w:r>
    </w:p>
    <w:p>
      <w:r>
        <w:pict>
          <v:rect style="width:0;height:1.5pt" o:hralign="center" o:hrstd="t" o:hr="t"/>
        </w:pict>
      </w:r>
    </w:p>
    <w:bookmarkEnd w:id="32"/>
    <w:bookmarkStart w:id="33" w:name="core-domain-entities-functional"/>
    <w:p>
      <w:pPr>
        <w:pStyle w:val="Heading2"/>
      </w:pPr>
      <w:r>
        <w:t xml:space="preserve">6. Core domain entities (functional)</w:t>
      </w:r>
    </w:p>
    <w:p>
      <w:pPr>
        <w:pStyle w:val="FirstParagraph"/>
      </w:pPr>
      <w:r>
        <w:t xml:space="preserve">These map to TypeScript models under</w:t>
      </w:r>
      <w:r>
        <w:t xml:space="preserve"> </w:t>
      </w:r>
      <w:r>
        <w:rPr>
          <w:rStyle w:val="VerbatimChar"/>
        </w:rPr>
        <w:t xml:space="preserve">packages/shared/src/models/</w:t>
      </w:r>
      <w:r>
        <w:t xml:space="preserve"> </w:t>
      </w:r>
      <w:r>
        <w:t xml:space="preserve">and to</w:t>
      </w:r>
      <w:r>
        <w:t xml:space="preserve"> </w:t>
      </w:r>
      <w:r>
        <w:rPr>
          <w:b/>
          <w:bCs/>
        </w:rPr>
        <w:t xml:space="preserve">Postgres</w:t>
      </w:r>
      <w:r>
        <w:t xml:space="preserve"> </w:t>
      </w:r>
      <w:r>
        <w:t xml:space="preserve">tables via Supabase.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27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 (vehicle)</w:t>
            </w:r>
          </w:p>
        </w:tc>
        <w:tc>
          <w:tcPr/>
          <w:p>
            <w:pPr>
              <w:pStyle w:val="Compact"/>
            </w:pPr>
            <w:r>
              <w:t xml:space="preserve">Sellable/financeable vehicle: make, model, trim, year, condition, price, media, attributes,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Offer</w:t>
            </w:r>
          </w:p>
        </w:tc>
        <w:tc>
          <w:tcPr/>
          <w:p>
            <w:pPr>
              <w:pStyle w:val="Compact"/>
            </w:pPr>
            <w:r>
              <w:t xml:space="preserve">Financing product parameters (annual rent rates, insurance rates, default flag)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Customer financing request: links customer, vehicle, offer, company;</w:t>
            </w:r>
            <w:r>
              <w:t xml:space="preserve"> </w:t>
            </w:r>
            <w:r>
              <w:rPr>
                <w:b/>
                <w:bCs/>
              </w:rPr>
              <w:t xml:space="preserve">status</w:t>
            </w:r>
            <w:r>
              <w:t xml:space="preserve"> </w:t>
            </w:r>
            <w:r>
              <w:t xml:space="preserve">drives workflow;</w:t>
            </w:r>
            <w:r>
              <w:t xml:space="preserve"> </w:t>
            </w:r>
            <w:r>
              <w:rPr>
                <w:b/>
                <w:bCs/>
              </w:rPr>
              <w:t xml:space="preserve">installment plan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payment schedule</w:t>
            </w:r>
            <w:r>
              <w:t xml:space="preserve">; documents; contract fields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Business entity;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can_pay</w:t>
            </w:r>
            <w:r>
              <w:t xml:space="preserve"> </w:t>
            </w:r>
            <w:r>
              <w:t xml:space="preserve">gates customer payments when application is tied to company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Promotion</w:t>
            </w:r>
          </w:p>
        </w:tc>
        <w:tc>
          <w:tcPr/>
          <w:p>
            <w:pPr>
              <w:pStyle w:val="Compact"/>
            </w:pPr>
            <w:r>
              <w:t xml:space="preserve">Marketing discount surfaced on customer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Package / insurance rate</w:t>
            </w:r>
          </w:p>
        </w:tc>
        <w:tc>
          <w:tcPr/>
          <w:p>
            <w:pPr>
              <w:pStyle w:val="Compact"/>
            </w:pPr>
            <w:r>
              <w:t xml:space="preserve">Supporting product configuration for offers and pricing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Ledger</w:t>
            </w:r>
          </w:p>
        </w:tc>
        <w:tc>
          <w:tcPr/>
          <w:p>
            <w:pPr>
              <w:pStyle w:val="Compact"/>
            </w:pPr>
            <w:r>
              <w:t xml:space="preserve">Accounting-oriented records for operations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 credits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Blox Credits</w:t>
            </w:r>
            <w:r>
              <w:t xml:space="preserve"> </w:t>
            </w:r>
            <w:r>
              <w:t xml:space="preserve">balance and</w:t>
            </w:r>
            <w:r>
              <w:t xml:space="preserve"> </w:t>
            </w:r>
            <w:r>
              <w:rPr>
                <w:b/>
                <w:bCs/>
              </w:rPr>
              <w:t xml:space="preserve">credit transactions</w:t>
            </w:r>
            <w:r>
              <w:t xml:space="preserve"> </w:t>
            </w:r>
            <w:r>
              <w:t xml:space="preserve">(top-up, payment debits, admin adjustments via RPC)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Payment transaction</w:t>
            </w:r>
          </w:p>
        </w:tc>
        <w:tc>
          <w:tcPr/>
          <w:p>
            <w:pPr>
              <w:pStyle w:val="Compact"/>
            </w:pPr>
            <w:r>
              <w:t xml:space="preserve">Card/online payments (SkipCash flow, webhooks, reconciliation)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In-app / stored notifications (e.g. application submitted, support contact)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payment-credits-functional"/>
    <w:p>
      <w:pPr>
        <w:pStyle w:val="Heading2"/>
      </w:pPr>
      <w:r>
        <w:t xml:space="preserve">7. Payment &amp; credits (functional)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SkipCash (card)</w:t>
      </w:r>
      <w:r>
        <w:t xml:space="preserve"> </w:t>
      </w:r>
      <w:r>
        <w:t xml:space="preserve">— Customer initiates payment in app →</w:t>
      </w:r>
      <w:r>
        <w:t xml:space="preserve"> </w:t>
      </w:r>
      <w:r>
        <w:rPr>
          <w:b/>
          <w:bCs/>
        </w:rPr>
        <w:t xml:space="preserve">Edge Function</w:t>
      </w:r>
      <w:r>
        <w:t xml:space="preserve"> </w:t>
      </w:r>
      <w:r>
        <w:t xml:space="preserve">creates server-side payment → redirect →</w:t>
      </w:r>
      <w:r>
        <w:t xml:space="preserve"> </w:t>
      </w:r>
      <w:r>
        <w:rPr>
          <w:b/>
          <w:bCs/>
        </w:rPr>
        <w:t xml:space="preserve">verify</w:t>
      </w:r>
      <w:r>
        <w:t xml:space="preserve"> </w:t>
      </w:r>
      <w:r>
        <w:t xml:space="preserve">on return →</w:t>
      </w:r>
      <w:r>
        <w:t xml:space="preserve"> </w:t>
      </w:r>
      <w:r>
        <w:rPr>
          <w:b/>
          <w:bCs/>
        </w:rPr>
        <w:t xml:space="preserve">webhook</w:t>
      </w:r>
      <w:r>
        <w:t xml:space="preserve"> </w:t>
      </w:r>
      <w:r>
        <w:t xml:space="preserve">completes DB rows. Client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holds SkipCash secrets.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QPay (debit)</w:t>
      </w:r>
      <w:r>
        <w:t xml:space="preserve"> </w:t>
      </w:r>
      <w:r>
        <w:t xml:space="preserve">— Separate redirect path; messaging in UI distinguishes debit vs credit.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Bank transfer</w:t>
      </w:r>
      <w:r>
        <w:t xml:space="preserve"> </w:t>
      </w:r>
      <w:r>
        <w:t xml:space="preserve">— Customer enters reference/bank metadata in UI; operational confirmation is outside pure automation unless extended.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Blox Credits</w:t>
      </w:r>
      <w:r>
        <w:t xml:space="preserve"> </w:t>
      </w:r>
      <w:r>
        <w:t xml:space="preserve">— Balance stored per user email;</w:t>
      </w:r>
      <w:r>
        <w:t xml:space="preserve"> </w:t>
      </w:r>
      <w:r>
        <w:rPr>
          <w:b/>
          <w:bCs/>
        </w:rPr>
        <w:t xml:space="preserve">pay installment</w:t>
      </w:r>
      <w:r>
        <w:t xml:space="preserve"> </w:t>
      </w:r>
      <w:r>
        <w:t xml:space="preserve">via RPC</w:t>
      </w:r>
      <w:r>
        <w:t xml:space="preserve"> </w:t>
      </w:r>
      <w:r>
        <w:rPr>
          <w:rStyle w:val="VerbatimChar"/>
        </w:rPr>
        <w:t xml:space="preserve">customer_pay_installment_with_credits</w:t>
      </w:r>
      <w:r>
        <w:t xml:space="preserve">;</w:t>
      </w:r>
      <w:r>
        <w:t xml:space="preserve"> </w:t>
      </w:r>
      <w:r>
        <w:rPr>
          <w:b/>
          <w:bCs/>
        </w:rPr>
        <w:t xml:space="preserve">top-up</w:t>
      </w:r>
      <w:r>
        <w:t xml:space="preserve"> </w:t>
      </w:r>
      <w:r>
        <w:t xml:space="preserve">completes through payment pipeline then</w:t>
      </w:r>
      <w:r>
        <w:t xml:space="preserve"> </w:t>
      </w:r>
      <w:r>
        <w:rPr>
          <w:b/>
          <w:bCs/>
        </w:rPr>
        <w:t xml:space="preserve">claim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customer_claim_payment_credits</w:t>
      </w:r>
      <w:r>
        <w:t xml:space="preserve"> </w:t>
      </w:r>
      <w:r>
        <w:t xml:space="preserve">(idempotent).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Receipts</w:t>
      </w:r>
      <w:r>
        <w:t xml:space="preserve"> </w:t>
      </w:r>
      <w:r>
        <w:t xml:space="preserve">— Generated/downloaded via</w:t>
      </w:r>
      <w:r>
        <w:t xml:space="preserve"> </w:t>
      </w:r>
      <w:r>
        <w:rPr>
          <w:rStyle w:val="VerbatimChar"/>
          <w:b/>
          <w:bCs/>
        </w:rPr>
        <w:t xml:space="preserve">receiptService</w:t>
      </w:r>
      <w:r>
        <w:t xml:space="preserve"> </w:t>
      </w:r>
      <w:r>
        <w:t xml:space="preserve">after successful payment context.</w:t>
      </w:r>
    </w:p>
    <w:p>
      <w:r>
        <w:pict>
          <v:rect style="width:0;height:1.5pt" o:hralign="center" o:hrstd="t" o:hr="t"/>
        </w:pict>
      </w:r>
    </w:p>
    <w:bookmarkEnd w:id="34"/>
    <w:bookmarkStart w:id="35" w:name="ai-assisted-flows-functional"/>
    <w:p>
      <w:pPr>
        <w:pStyle w:val="Heading2"/>
      </w:pPr>
      <w:r>
        <w:t xml:space="preserve">8. AI / assisted flows (functional)</w:t>
      </w:r>
    </w:p>
    <w:p>
      <w:pPr>
        <w:pStyle w:val="FirstParagraph"/>
      </w:pPr>
      <w:r>
        <w:t xml:space="preserve">The shared</w:t>
      </w:r>
      <w:r>
        <w:t xml:space="preserve"> </w:t>
      </w:r>
      <w:r>
        <w:rPr>
          <w:rStyle w:val="VerbatimChar"/>
          <w:b/>
          <w:bCs/>
        </w:rPr>
        <w:t xml:space="preserve">bloxAIClient</w:t>
      </w:r>
      <w:r>
        <w:t xml:space="preserve"> </w:t>
      </w:r>
      <w:r>
        <w:t xml:space="preserve">supports websocket-style interaction and structured</w:t>
      </w:r>
      <w:r>
        <w:t xml:space="preserve"> </w:t>
      </w:r>
      <w:r>
        <w:rPr>
          <w:b/>
          <w:bCs/>
        </w:rPr>
        <w:t xml:space="preserve">AI application</w:t>
      </w:r>
      <w:r>
        <w:t xml:space="preserve"> </w:t>
      </w:r>
      <w:r>
        <w:t xml:space="preserve">payloads (</w:t>
      </w:r>
      <w:r>
        <w:rPr>
          <w:rStyle w:val="VerbatimChar"/>
        </w:rPr>
        <w:t xml:space="preserve">AssessmentResponse</w:t>
      </w:r>
      <w:r>
        <w:t xml:space="preserve">,</w:t>
      </w:r>
      <w:r>
        <w:t xml:space="preserve"> </w:t>
      </w:r>
      <w:r>
        <w:rPr>
          <w:rStyle w:val="VerbatimChar"/>
        </w:rPr>
        <w:t xml:space="preserve">AIApplicationInput</w:t>
      </w:r>
      <w:r>
        <w:t xml:space="preserve">, etc.). Usage is feature-dependent; treat as</w:t>
      </w:r>
      <w:r>
        <w:t xml:space="preserve"> </w:t>
      </w:r>
      <w:r>
        <w:rPr>
          <w:b/>
          <w:bCs/>
        </w:rPr>
        <w:t xml:space="preserve">optional</w:t>
      </w:r>
      <w:r>
        <w:t xml:space="preserve"> </w:t>
      </w:r>
      <w:r>
        <w:t xml:space="preserve">channel for assisted intake or assessment, not the sole source of truth for contracts (PDF/contracts remain</w:t>
      </w:r>
      <w:r>
        <w:t xml:space="preserve"> </w:t>
      </w:r>
      <w:r>
        <w:rPr>
          <w:rStyle w:val="VerbatimChar"/>
          <w:b/>
          <w:bCs/>
        </w:rPr>
        <w:t xml:space="preserve">ContractPdfService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5"/>
    <w:bookmarkStart w:id="37" w:name="application-statuses-functional-model"/>
    <w:p>
      <w:pPr>
        <w:pStyle w:val="Heading2"/>
      </w:pPr>
      <w:r>
        <w:t xml:space="preserve">9. Application statuses (functional model)</w:t>
      </w:r>
    </w:p>
    <w:p>
      <w:pPr>
        <w:pStyle w:val="FirstParagraph"/>
      </w:pPr>
      <w:r>
        <w:t xml:space="preserve">Statuses are the</w:t>
      </w:r>
      <w:r>
        <w:t xml:space="preserve"> </w:t>
      </w:r>
      <w:r>
        <w:rPr>
          <w:rStyle w:val="VerbatimChar"/>
          <w:b/>
          <w:bCs/>
        </w:rPr>
        <w:t xml:space="preserve">ApplicationStatus</w:t>
      </w:r>
      <w:r>
        <w:t xml:space="preserve"> </w:t>
      </w:r>
      <w:r>
        <w:t xml:space="preserve">string union in shared domain types. Labels and colours in the UI come from global</w:t>
      </w:r>
      <w:r>
        <w:t xml:space="preserve"> </w:t>
      </w:r>
      <w:r>
        <w:rPr>
          <w:b/>
          <w:bCs/>
        </w:rPr>
        <w:t xml:space="preserve">status config</w:t>
      </w:r>
      <w:r>
        <w:t xml:space="preserve"> </w:t>
      </w:r>
      <w:r>
        <w:t xml:space="preserve">(theme / app config) where applicable.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34"/>
        <w:gridCol w:w="53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Typical 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Application started but not fully submitted or not yet activated (admin can activate).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under_review</w:t>
            </w:r>
          </w:p>
        </w:tc>
        <w:tc>
          <w:tcPr/>
          <w:p>
            <w:pPr>
              <w:pStyle w:val="Compact"/>
            </w:pPr>
            <w:r>
              <w:t xml:space="preserve">Default after customer submits apply flow — ops review before contract.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rejected</w:t>
            </w:r>
          </w:p>
        </w:tc>
        <w:tc>
          <w:tcPr/>
          <w:p>
            <w:pPr>
              <w:pStyle w:val="Compact"/>
            </w:pPr>
            <w:r>
              <w:t xml:space="preserve">Application declined (admin review).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contract_signing_required</w:t>
            </w:r>
          </w:p>
        </w:tc>
        <w:tc>
          <w:tcPr/>
          <w:p>
            <w:pPr>
              <w:pStyle w:val="Compact"/>
            </w:pPr>
            <w:r>
              <w:t xml:space="preserve">Contract PDF generated; customer must sign and upload.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resubmission_required</w:t>
            </w:r>
          </w:p>
        </w:tc>
        <w:tc>
          <w:tcPr/>
          <w:p>
            <w:pPr>
              <w:pStyle w:val="Compact"/>
            </w:pPr>
            <w:r>
              <w:t xml:space="preserve">Customer must fix documents or similar (admin comment).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contracts_submitted</w:t>
            </w:r>
          </w:p>
        </w:tc>
        <w:tc>
          <w:tcPr/>
          <w:p>
            <w:pPr>
              <w:pStyle w:val="Compact"/>
            </w:pPr>
            <w:r>
              <w:t xml:space="preserve">Signed contract uploaded; awaiting admin.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contract_under_review</w:t>
            </w:r>
          </w:p>
        </w:tc>
        <w:tc>
          <w:tcPr/>
          <w:p>
            <w:pPr>
              <w:pStyle w:val="Compact"/>
            </w:pPr>
            <w:r>
              <w:t xml:space="preserve">Admin reviewing signed contract (when used in pipeline).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down_payment_required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down_payment_submitted</w:t>
            </w:r>
          </w:p>
        </w:tc>
        <w:tc>
          <w:tcPr/>
          <w:p>
            <w:pPr>
              <w:pStyle w:val="Compact"/>
            </w:pPr>
            <w:r>
              <w:t xml:space="preserve">Down payment steps in pipeline (when used).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Financing live; installment schedule in effect.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Financing / application completed.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submission_cancelled</w:t>
            </w:r>
          </w:p>
        </w:tc>
        <w:tc>
          <w:tcPr/>
          <w:p>
            <w:pPr>
              <w:pStyle w:val="Compact"/>
            </w:pPr>
            <w:r>
              <w:t xml:space="preserve">Cancelled (e.g. by customer);</w:t>
            </w:r>
            <w:r>
              <w:t xml:space="preserve"> </w:t>
            </w:r>
            <w:r>
              <w:rPr>
                <w:b/>
                <w:bCs/>
              </w:rPr>
              <w:t xml:space="preserve">does not</w:t>
            </w:r>
            <w:r>
              <w:t xml:space="preserve"> </w:t>
            </w:r>
            <w:r>
              <w:t xml:space="preserve">block opening a new application in customer UI.</w:t>
            </w:r>
          </w:p>
        </w:tc>
      </w:tr>
    </w:tbl>
    <w:bookmarkStart w:id="36" w:name="X8d91394bc612ecaab46e895f4c6b11f245a1159"/>
    <w:p>
      <w:pPr>
        <w:pStyle w:val="Heading3"/>
      </w:pPr>
      <w:r>
        <w:t xml:space="preserve">State machine definition (declared model vs enforcement)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Declared model:</w:t>
      </w:r>
      <w:r>
        <w:t xml:space="preserve"> </w:t>
      </w:r>
      <w:r>
        <w:t xml:space="preserve">The status field on each</w:t>
      </w:r>
      <w:r>
        <w:t xml:space="preserve"> </w:t>
      </w:r>
      <w:r>
        <w:rPr>
          <w:rStyle w:val="VerbatimChar"/>
          <w:b/>
          <w:bCs/>
        </w:rPr>
        <w:t xml:space="preserve">applications</w:t>
      </w:r>
      <w:r>
        <w:t xml:space="preserve"> </w:t>
      </w:r>
      <w:r>
        <w:t xml:space="preserve">row is one of the values above.</w:t>
      </w:r>
      <w:r>
        <w:t xml:space="preserve"> </w:t>
      </w:r>
      <w:r>
        <w:rPr>
          <w:b/>
          <w:bCs/>
        </w:rPr>
        <w:t xml:space="preserve">Valid next states</w:t>
      </w:r>
      <w:r>
        <w:t xml:space="preserve"> </w:t>
      </w:r>
      <w:r>
        <w:t xml:space="preserve">are not defined as a single database constraint in this repository; instead,</w:t>
      </w:r>
      <w:r>
        <w:t xml:space="preserve"> </w:t>
      </w:r>
      <w:r>
        <w:rPr>
          <w:b/>
          <w:bCs/>
        </w:rPr>
        <w:t xml:space="preserve">admin and customer UIs</w:t>
      </w:r>
      <w:r>
        <w:t xml:space="preserve"> </w:t>
      </w:r>
      <w:r>
        <w:t xml:space="preserve">call</w:t>
      </w:r>
      <w:r>
        <w:t xml:space="preserve"> </w:t>
      </w:r>
      <w:r>
        <w:rPr>
          <w:b/>
          <w:bCs/>
        </w:rPr>
        <w:t xml:space="preserve">update application</w:t>
      </w:r>
      <w:r>
        <w:t xml:space="preserve"> </w:t>
      </w:r>
      <w:r>
        <w:t xml:space="preserve">with a new status after business checks.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Authoritative state:</w:t>
      </w:r>
      <w:r>
        <w:t xml:space="preserve"> </w:t>
      </w:r>
      <w:r>
        <w:t xml:space="preserve">After any update</w:t>
      </w:r>
      <w:r>
        <w:t xml:space="preserve"> </w:t>
      </w:r>
      <w:r>
        <w:rPr>
          <w:b/>
          <w:bCs/>
        </w:rPr>
        <w:t xml:space="preserve">commits in Postgres</w:t>
      </w:r>
      <w:r>
        <w:t xml:space="preserve">, that status is the</w:t>
      </w:r>
      <w:r>
        <w:t xml:space="preserve"> </w:t>
      </w:r>
      <w:r>
        <w:rPr>
          <w:b/>
          <w:bCs/>
        </w:rPr>
        <w:t xml:space="preserve">source of truth</w:t>
      </w:r>
      <w:r>
        <w:t xml:space="preserve"> </w:t>
      </w:r>
      <w:r>
        <w:t xml:space="preserve">for dashboards, notifications, and payment eligibility.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transition could theoretically be triggered twice or out of order if two sessions race — production hardening would add</w:t>
      </w:r>
      <w:r>
        <w:t xml:space="preserve"> </w:t>
      </w:r>
      <w:r>
        <w:rPr>
          <w:b/>
          <w:bCs/>
        </w:rPr>
        <w:t xml:space="preserve">RPCs with explicit transition rules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constraints</w:t>
      </w:r>
      <w:r>
        <w:t xml:space="preserve"> </w:t>
      </w:r>
      <w:r>
        <w:t xml:space="preserve">if required by compliance.</w:t>
      </w:r>
    </w:p>
    <w:p>
      <w:pPr>
        <w:pStyle w:val="FirstParagraph"/>
      </w:pPr>
      <w:r>
        <w:rPr>
          <w:b/>
          <w:bCs/>
        </w:rPr>
        <w:t xml:space="preserve">Primary happy-path diagram (simplified):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[*] --&gt; under_review: Customer submits apply</w:t>
      </w:r>
      <w:r>
        <w:br/>
      </w:r>
      <w:r>
        <w:rPr>
          <w:rStyle w:val="VerbatimChar"/>
        </w:rPr>
        <w:t xml:space="preserve">  under_review --&gt; rejected: Admin rejects</w:t>
      </w:r>
      <w:r>
        <w:br/>
      </w:r>
      <w:r>
        <w:rPr>
          <w:rStyle w:val="VerbatimChar"/>
        </w:rPr>
        <w:t xml:space="preserve">  under_review --&gt; contract_signing_required: Admin approves + generates contract</w:t>
      </w:r>
      <w:r>
        <w:br/>
      </w:r>
      <w:r>
        <w:rPr>
          <w:rStyle w:val="VerbatimChar"/>
        </w:rPr>
        <w:t xml:space="preserve">  contract_signing_required --&gt; contracts_submitted: Customer uploads signed PDF</w:t>
      </w:r>
      <w:r>
        <w:br/>
      </w:r>
      <w:r>
        <w:rPr>
          <w:rStyle w:val="VerbatimChar"/>
        </w:rPr>
        <w:t xml:space="preserve">  contracts_submitted --&gt; active: Admin approves contract review</w:t>
      </w:r>
      <w:r>
        <w:br/>
      </w:r>
      <w:r>
        <w:rPr>
          <w:rStyle w:val="VerbatimChar"/>
        </w:rPr>
        <w:t xml:space="preserve">  contracts_submitted --&gt; rejected: Admin rejects</w:t>
      </w:r>
      <w:r>
        <w:br/>
      </w:r>
      <w:r>
        <w:rPr>
          <w:rStyle w:val="VerbatimChar"/>
        </w:rPr>
        <w:t xml:space="preserve">  under_review --&gt; active: Admin direct-activate (shortcut)</w:t>
      </w:r>
      <w:r>
        <w:br/>
      </w:r>
      <w:r>
        <w:rPr>
          <w:rStyle w:val="VerbatimChar"/>
        </w:rPr>
        <w:t xml:space="preserve">  active --&gt; completed: Financing completes</w:t>
      </w:r>
      <w:r>
        <w:br/>
      </w:r>
      <w:r>
        <w:rPr>
          <w:rStyle w:val="VerbatimChar"/>
        </w:rPr>
        <w:t xml:space="preserve">  under_review --&gt; resubmission_required: Admin requests docs</w:t>
      </w:r>
      <w:r>
        <w:br/>
      </w:r>
      <w:r>
        <w:rPr>
          <w:rStyle w:val="VerbatimChar"/>
        </w:rPr>
        <w:t xml:space="preserve">  resubmission_required --&gt; under_review: Customer resubmits</w:t>
      </w:r>
    </w:p>
    <w:p>
      <w:pPr>
        <w:pStyle w:val="FirstParagraph"/>
      </w:pPr>
      <w:r>
        <w:rPr>
          <w:b/>
          <w:bCs/>
        </w:rPr>
        <w:t xml:space="preserve">Not drawn: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contract_under_review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down_payment_*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submission_cancelled</w:t>
      </w:r>
      <w:r>
        <w:t xml:space="preserve">, payment-webhook–driven updates, and</w:t>
      </w:r>
      <w:r>
        <w:t xml:space="preserve"> </w:t>
      </w:r>
      <w:r>
        <w:rPr>
          <w:b/>
          <w:bCs/>
        </w:rPr>
        <w:t xml:space="preserve">shortcut</w:t>
      </w:r>
      <w:r>
        <w:t xml:space="preserve"> </w:t>
      </w:r>
      <w:r>
        <w:t xml:space="preserve">paths (e.g. activate draft). Treat the diagram as a</w:t>
      </w:r>
      <w:r>
        <w:t xml:space="preserve"> </w:t>
      </w:r>
      <w:r>
        <w:rPr>
          <w:b/>
          <w:bCs/>
        </w:rPr>
        <w:t xml:space="preserve">communication aid</w:t>
      </w:r>
      <w:r>
        <w:t xml:space="preserve">, not exhaustive formal verification.</w:t>
      </w:r>
    </w:p>
    <w:p>
      <w:pPr>
        <w:pStyle w:val="BodyText"/>
      </w:pPr>
      <w:r>
        <w:rPr>
          <w:b/>
          <w:bCs/>
        </w:rPr>
        <w:t xml:space="preserve">Transitions</w:t>
      </w:r>
      <w:r>
        <w:t xml:space="preserve"> </w:t>
      </w:r>
      <w:r>
        <w:t xml:space="preserve">are performed by</w:t>
      </w:r>
      <w:r>
        <w:t xml:space="preserve"> </w:t>
      </w:r>
      <w:r>
        <w:rPr>
          <w:b/>
          <w:bCs/>
        </w:rPr>
        <w:t xml:space="preserve">admin actions</w:t>
      </w:r>
      <w:r>
        <w:t xml:space="preserve"> </w:t>
      </w:r>
      <w:r>
        <w:t xml:space="preserve">(§4.2–4.3),</w:t>
      </w:r>
      <w:r>
        <w:t xml:space="preserve"> </w:t>
      </w:r>
      <w:r>
        <w:rPr>
          <w:b/>
          <w:bCs/>
        </w:rPr>
        <w:t xml:space="preserve">customer actions</w:t>
      </w:r>
      <w:r>
        <w:t xml:space="preserve"> </w:t>
      </w:r>
      <w:r>
        <w:t xml:space="preserve">(upload contract, pay), or</w:t>
      </w:r>
      <w:r>
        <w:t xml:space="preserve"> </w:t>
      </w:r>
      <w:r>
        <w:rPr>
          <w:b/>
          <w:bCs/>
        </w:rPr>
        <w:t xml:space="preserve">automated</w:t>
      </w:r>
      <w:r>
        <w:t xml:space="preserve"> </w:t>
      </w:r>
      <w:r>
        <w:t xml:space="preserve">payment pipeline updates. Client-side checks (e.g. “block second application”) are</w:t>
      </w:r>
      <w:r>
        <w:t xml:space="preserve"> </w:t>
      </w:r>
      <w:r>
        <w:rPr>
          <w:b/>
          <w:bCs/>
        </w:rPr>
        <w:t xml:space="preserve">additive UX</w:t>
      </w:r>
      <w:r>
        <w:t xml:space="preserve">, not a substitute for DB state.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X0dfacc9cd9bf45f7717398a752f072800d1f844"/>
    <w:p>
      <w:pPr>
        <w:pStyle w:val="Heading2"/>
      </w:pPr>
      <w:r>
        <w:t xml:space="preserve">10. Membership, deferrals, and Blox Credits (functional detail)</w:t>
      </w:r>
    </w:p>
    <w:p>
      <w:pPr>
        <w:pStyle w:val="FirstParagraph"/>
      </w:pPr>
      <w:r>
        <w:t xml:space="preserve">Complements §7 (payment rails).</w:t>
      </w:r>
    </w:p>
    <w:bookmarkStart w:id="38" w:name="blox-membership-product"/>
    <w:p>
      <w:pPr>
        <w:pStyle w:val="Heading3"/>
      </w:pPr>
      <w:r>
        <w:t xml:space="preserve">Blox Membership (product)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Reference pricing</w:t>
      </w:r>
      <w:r>
        <w:t xml:space="preserve"> </w:t>
      </w:r>
      <w:r>
        <w:t xml:space="preserve">shown in product config:</w:t>
      </w:r>
      <w:r>
        <w:t xml:space="preserve"> </w:t>
      </w:r>
      <w:r>
        <w:rPr>
          <w:b/>
          <w:bCs/>
        </w:rPr>
        <w:t xml:space="preserve">50 QAR / month</w:t>
      </w:r>
      <w:r>
        <w:t xml:space="preserve">,</w:t>
      </w:r>
      <w:r>
        <w:t xml:space="preserve"> </w:t>
      </w:r>
      <w:r>
        <w:rPr>
          <w:b/>
          <w:bCs/>
        </w:rPr>
        <w:t xml:space="preserve">500 QAR / year</w:t>
      </w:r>
      <w:r>
        <w:t xml:space="preserve"> </w:t>
      </w:r>
      <w:r>
        <w:t xml:space="preserve">(confirm against live commercial terms).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Persistence:</w:t>
      </w:r>
      <w:r>
        <w:t xml:space="preserve"> </w:t>
      </w:r>
      <w:r>
        <w:t xml:space="preserve">Membership is stored as</w:t>
      </w:r>
      <w:r>
        <w:t xml:space="preserve"> </w:t>
      </w:r>
      <w:r>
        <w:rPr>
          <w:rStyle w:val="VerbatimChar"/>
          <w:b/>
          <w:bCs/>
        </w:rPr>
        <w:t xml:space="preserve">bloxMembership</w:t>
      </w:r>
      <w:r>
        <w:t xml:space="preserve"> </w:t>
      </w:r>
      <w:r>
        <w:t xml:space="preserve">JSON on an</w:t>
      </w:r>
      <w:r>
        <w:t xml:space="preserve"> </w:t>
      </w:r>
      <w:r>
        <w:rPr>
          <w:b/>
          <w:bCs/>
        </w:rPr>
        <w:t xml:space="preserve">application</w:t>
      </w:r>
      <w:r>
        <w:t xml:space="preserve"> </w:t>
      </w:r>
      <w:r>
        <w:t xml:space="preserve">record when the customer purchases; “do I have membership?” in the UI is derived from the</w:t>
      </w:r>
      <w:r>
        <w:t xml:space="preserve"> </w:t>
      </w:r>
      <w:r>
        <w:rPr>
          <w:b/>
          <w:bCs/>
        </w:rPr>
        <w:t xml:space="preserve">most recently updated</w:t>
      </w:r>
      <w:r>
        <w:t xml:space="preserve"> </w:t>
      </w:r>
      <w:r>
        <w:t xml:space="preserve">application that still carries that payload for the logged-in email.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Deferrals (marketing):</w:t>
      </w:r>
      <w:r>
        <w:t xml:space="preserve"> </w:t>
      </w:r>
      <w:r>
        <w:t xml:space="preserve">Copy often mentions</w:t>
      </w:r>
      <w:r>
        <w:t xml:space="preserve"> </w:t>
      </w:r>
      <w:r>
        <w:rPr>
          <w:b/>
          <w:bCs/>
        </w:rPr>
        <w:t xml:space="preserve">up to three deferrals per year</w:t>
      </w:r>
      <w:r>
        <w:t xml:space="preserve"> </w:t>
      </w:r>
      <w:r>
        <w:t xml:space="preserve">— the UI may show remaining deferrals;</w:t>
      </w:r>
      <w:r>
        <w:t xml:space="preserve"> </w:t>
      </w:r>
      <w:r>
        <w:rPr>
          <w:b/>
          <w:bCs/>
        </w:rPr>
        <w:t xml:space="preserve">full enforcement</w:t>
      </w:r>
      <w:r>
        <w:t xml:space="preserve"> </w:t>
      </w:r>
      <w:r>
        <w:t xml:space="preserve">depends on deferral rows in the database and payment schedule updates, not on marketing text alone.</w:t>
      </w:r>
    </w:p>
    <w:bookmarkEnd w:id="38"/>
    <w:bookmarkStart w:id="39" w:name="payment-deferrals"/>
    <w:p>
      <w:pPr>
        <w:pStyle w:val="Heading3"/>
      </w:pPr>
      <w:r>
        <w:t xml:space="preserve">Payment deferrals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Intent:</w:t>
      </w:r>
      <w:r>
        <w:t xml:space="preserve"> </w:t>
      </w:r>
      <w:r>
        <w:t xml:space="preserve">Let eligible customers move a due date (or split amounts) within product rules; schedule rows are</w:t>
      </w:r>
      <w:r>
        <w:t xml:space="preserve"> </w:t>
      </w:r>
      <w:r>
        <w:rPr>
          <w:b/>
          <w:bCs/>
        </w:rPr>
        <w:t xml:space="preserve">updated in Postgres</w:t>
      </w:r>
      <w:r>
        <w:t xml:space="preserve"> </w:t>
      </w:r>
      <w:r>
        <w:t xml:space="preserve">when deferral completes successfully.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Current behaviour:</w:t>
      </w:r>
      <w:r>
        <w:t xml:space="preserve"> </w:t>
      </w:r>
      <w:r>
        <w:t xml:space="preserve">Yearly deferral</w:t>
      </w:r>
      <w:r>
        <w:t xml:space="preserve"> </w:t>
      </w:r>
      <w:r>
        <w:rPr>
          <w:b/>
          <w:bCs/>
        </w:rPr>
        <w:t xml:space="preserve">counts</w:t>
      </w:r>
      <w:r>
        <w:t xml:space="preserve"> </w:t>
      </w:r>
      <w:r>
        <w:t xml:space="preserve">may rely on incomplete historical loading until all deferrals are read from the database everywhere; some</w:t>
      </w:r>
      <w:r>
        <w:t xml:space="preserve"> </w:t>
      </w:r>
      <w:r>
        <w:rPr>
          <w:b/>
          <w:bCs/>
        </w:rPr>
        <w:t xml:space="preserve">synchronous</w:t>
      </w:r>
      <w:r>
        <w:t xml:space="preserve"> </w:t>
      </w:r>
      <w:r>
        <w:t xml:space="preserve">UI helpers</w:t>
      </w:r>
      <w:r>
        <w:t xml:space="preserve"> </w:t>
      </w:r>
      <w:r>
        <w:rPr>
          <w:b/>
          <w:bCs/>
        </w:rPr>
        <w:t xml:space="preserve">optimistically</w:t>
      </w:r>
      <w:r>
        <w:t xml:space="preserve"> </w:t>
      </w:r>
      <w:r>
        <w:t xml:space="preserve">allow deferral. Treat operational policy as</w:t>
      </w:r>
      <w:r>
        <w:t xml:space="preserve"> </w:t>
      </w:r>
      <w:r>
        <w:rPr>
          <w:b/>
          <w:bCs/>
        </w:rPr>
        <w:t xml:space="preserve">subject to DB-backed rules</w:t>
      </w:r>
      <w:r>
        <w:t xml:space="preserve"> </w:t>
      </w:r>
      <w:r>
        <w:t xml:space="preserve">once fully wired.</w:t>
      </w:r>
    </w:p>
    <w:bookmarkEnd w:id="39"/>
    <w:bookmarkStart w:id="40" w:name="blox-credits-balance"/>
    <w:p>
      <w:pPr>
        <w:pStyle w:val="Heading3"/>
      </w:pPr>
      <w:r>
        <w:t xml:space="preserve">Blox Credits (balance)</w:t>
      </w:r>
    </w:p>
    <w:p>
      <w:pPr>
        <w:pStyle w:val="Compact"/>
        <w:numPr>
          <w:ilvl w:val="0"/>
          <w:numId w:val="1012"/>
        </w:numPr>
      </w:pPr>
      <w:r>
        <w:t xml:space="preserve">Stored per</w:t>
      </w:r>
      <w:r>
        <w:t xml:space="preserve"> </w:t>
      </w:r>
      <w:r>
        <w:rPr>
          <w:rStyle w:val="VerbatimChar"/>
          <w:b/>
          <w:bCs/>
        </w:rPr>
        <w:t xml:space="preserve">user_email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  <w:b/>
          <w:bCs/>
        </w:rPr>
        <w:t xml:space="preserve">user_credits</w:t>
      </w:r>
      <w:r>
        <w:t xml:space="preserve">;</w:t>
      </w:r>
      <w:r>
        <w:t xml:space="preserve"> </w:t>
      </w:r>
      <w:r>
        <w:rPr>
          <w:b/>
          <w:bCs/>
        </w:rPr>
        <w:t xml:space="preserve">top-up</w:t>
      </w:r>
      <w:r>
        <w:t xml:space="preserve"> </w:t>
      </w:r>
      <w:r>
        <w:t xml:space="preserve">via SkipCash then</w:t>
      </w:r>
      <w:r>
        <w:t xml:space="preserve"> </w:t>
      </w:r>
      <w:r>
        <w:rPr>
          <w:rStyle w:val="VerbatimChar"/>
          <w:b/>
          <w:bCs/>
        </w:rPr>
        <w:t xml:space="preserve">customer_claim_payment_credits</w:t>
      </w:r>
      <w:r>
        <w:t xml:space="preserve">;</w:t>
      </w:r>
      <w:r>
        <w:t xml:space="preserve"> </w:t>
      </w:r>
      <w:r>
        <w:rPr>
          <w:b/>
          <w:bCs/>
        </w:rPr>
        <w:t xml:space="preserve">pay installment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  <w:b/>
          <w:bCs/>
        </w:rPr>
        <w:t xml:space="preserve">customer_pay_installment_with_credits</w:t>
      </w:r>
      <w:r>
        <w:t xml:space="preserve"> </w:t>
      </w:r>
      <w:r>
        <w:t xml:space="preserve">(see §7 and Part II RPCs).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72" w:name="part-ii-technical-documentation"/>
    <w:p>
      <w:pPr>
        <w:pStyle w:val="Heading1"/>
      </w:pPr>
      <w:r>
        <w:t xml:space="preserve">Part II — Technical documentation</w:t>
      </w:r>
    </w:p>
    <w:bookmarkStart w:id="43" w:name="monorepo-layout"/>
    <w:p>
      <w:pPr>
        <w:pStyle w:val="Heading2"/>
      </w:pPr>
      <w:r>
        <w:t xml:space="preserve">11. Monorepo layout</w:t>
      </w:r>
    </w:p>
    <w:p>
      <w:pPr>
        <w:pStyle w:val="SourceCode"/>
      </w:pPr>
      <w:r>
        <w:rPr>
          <w:rStyle w:val="VerbatimChar"/>
        </w:rPr>
        <w:t xml:space="preserve">blox-production/</w:t>
      </w:r>
      <w:r>
        <w:br/>
      </w:r>
      <w:r>
        <w:rPr>
          <w:rStyle w:val="VerbatimChar"/>
        </w:rPr>
        <w:t xml:space="preserve">├── package.json                 # Workspaces, shared devDependencies, scripts</w:t>
      </w:r>
      <w:r>
        <w:br/>
      </w:r>
      <w:r>
        <w:rPr>
          <w:rStyle w:val="VerbatimChar"/>
        </w:rPr>
        <w:t xml:space="preserve">├── packages/</w:t>
      </w:r>
      <w:r>
        <w:br/>
      </w:r>
      <w:r>
        <w:rPr>
          <w:rStyle w:val="VerbatimChar"/>
        </w:rPr>
        <w:t xml:space="preserve">│   ├── shared/                  # @shared: models, services, config, utils, components used by all apps</w:t>
      </w:r>
      <w:r>
        <w:br/>
      </w:r>
      <w:r>
        <w:rPr>
          <w:rStyle w:val="VerbatimChar"/>
        </w:rPr>
        <w:t xml:space="preserve">│   ├── customer/                # Customer Vite app</w:t>
      </w:r>
      <w:r>
        <w:br/>
      </w:r>
      <w:r>
        <w:rPr>
          <w:rStyle w:val="VerbatimChar"/>
        </w:rPr>
        <w:t xml:space="preserve">│   ├── admin/                   # Admin Vite app</w:t>
      </w:r>
      <w:r>
        <w:br/>
      </w:r>
      <w:r>
        <w:rPr>
          <w:rStyle w:val="VerbatimChar"/>
        </w:rPr>
        <w:t xml:space="preserve">│   └── super-admin/             # Super-admin Vite app</w:t>
      </w:r>
      <w:r>
        <w:br/>
      </w:r>
      <w:r>
        <w:rPr>
          <w:rStyle w:val="VerbatimChar"/>
        </w:rPr>
        <w:t xml:space="preserve">├── supabase/</w:t>
      </w:r>
      <w:r>
        <w:br/>
      </w:r>
      <w:r>
        <w:rPr>
          <w:rStyle w:val="VerbatimChar"/>
        </w:rPr>
        <w:t xml:space="preserve">│   ├── functions/               # Edge Functions (Deno) — SkipCash payment, verify, webhook</w:t>
      </w:r>
      <w:r>
        <w:br/>
      </w:r>
      <w:r>
        <w:rPr>
          <w:rStyle w:val="VerbatimChar"/>
        </w:rPr>
        <w:t xml:space="preserve">│   └── migrations/              # SQL migrations (RPCs, schema fixes, payment/credits)</w:t>
      </w:r>
      <w:r>
        <w:br/>
      </w:r>
      <w:r>
        <w:rPr>
          <w:rStyle w:val="VerbatimChar"/>
        </w:rPr>
        <w:t xml:space="preserve">└── docs/                        # Markdown documentation (this file, specs, catalogs)</w:t>
      </w:r>
    </w:p>
    <w:p>
      <w:pPr>
        <w:pStyle w:val="FirstParagraph"/>
      </w:pPr>
      <w:r>
        <w:rPr>
          <w:b/>
          <w:bCs/>
        </w:rPr>
        <w:t xml:space="preserve">Workspaces:</w:t>
      </w:r>
      <w:r>
        <w:t xml:space="preserve"> </w:t>
      </w:r>
      <w:r>
        <w:rPr>
          <w:rStyle w:val="VerbatimChar"/>
        </w:rPr>
        <w:t xml:space="preserve">"workspaces": ["packages/*"]</w:t>
      </w:r>
      <w:r>
        <w:t xml:space="preserve"> </w:t>
      </w:r>
      <w:r>
        <w:t xml:space="preserve">— install once at root; each package may declare its own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and scripts.</w:t>
      </w:r>
    </w:p>
    <w:p>
      <w:r>
        <w:pict>
          <v:rect style="width:0;height:1.5pt" o:hralign="center" o:hrstd="t" o:hr="t"/>
        </w:pict>
      </w:r>
    </w:p>
    <w:bookmarkEnd w:id="43"/>
    <w:bookmarkStart w:id="44" w:name="technology-stack"/>
    <w:p>
      <w:pPr>
        <w:pStyle w:val="Heading2"/>
      </w:pPr>
      <w:r>
        <w:t xml:space="preserve">12. Technology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17"/>
        <w:gridCol w:w="50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React</w:t>
            </w:r>
            <w:r>
              <w:t xml:space="preserve"> </w:t>
            </w:r>
            <w:r>
              <w:rPr>
                <w:b/>
                <w:bCs/>
              </w:rPr>
              <w:t xml:space="preserve">19</w:t>
            </w:r>
            <w:r>
              <w:t xml:space="preserve">, React Router</w:t>
            </w:r>
            <w:r>
              <w:t xml:space="preserve"> </w:t>
            </w:r>
            <w:r>
              <w:rPr>
                <w:b/>
                <w:bCs/>
              </w:rPr>
              <w:t xml:space="preserve">7</w:t>
            </w:r>
            <w:r>
              <w:t xml:space="preserve">, MUI</w:t>
            </w:r>
            <w:r>
              <w:t xml:space="preserve"> </w:t>
            </w:r>
            <w:r>
              <w:rPr>
                <w:b/>
                <w:bCs/>
              </w:rPr>
              <w:t xml:space="preserve">7</w:t>
            </w:r>
            <w:r>
              <w:t xml:space="preserve">, Emotion, SCSS modules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Forms / validation</w:t>
            </w:r>
          </w:p>
        </w:tc>
        <w:tc>
          <w:tcPr/>
          <w:p>
            <w:pPr>
              <w:pStyle w:val="Compact"/>
            </w:pPr>
            <w:r>
              <w:t xml:space="preserve">react-hook-form,</w:t>
            </w:r>
            <w:r>
              <w:t xml:space="preserve"> </w:t>
            </w:r>
            <w:r>
              <w:rPr>
                <w:b/>
                <w:bCs/>
              </w:rPr>
              <w:t xml:space="preserve">Yup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Redux Toolkit</w:t>
            </w:r>
            <w:r>
              <w:t xml:space="preserve"> </w:t>
            </w:r>
            <w:r>
              <w:t xml:space="preserve">(customer and other apps as wired)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Supabase JS v2</w:t>
            </w:r>
            <w:r>
              <w:t xml:space="preserve"> </w:t>
            </w:r>
            <w:r>
              <w:t xml:space="preserve">— Auth, Postgres (PostgREST), Realtime optional,</w:t>
            </w:r>
            <w:r>
              <w:t xml:space="preserve"> </w:t>
            </w:r>
            <w:r>
              <w:rPr>
                <w:b/>
                <w:bCs/>
              </w:rPr>
              <w:t xml:space="preserve">Edge Functions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SkipCash</w:t>
            </w:r>
            <w:r>
              <w:t xml:space="preserve"> </w:t>
            </w:r>
            <w:r>
              <w:t xml:space="preserve">via Edge Functions + verify + webhook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(misc)</w:t>
            </w:r>
          </w:p>
        </w:tc>
        <w:tc>
          <w:tcPr/>
          <w:p>
            <w:pPr>
              <w:pStyle w:val="Compact"/>
            </w:pPr>
            <w:r>
              <w:t xml:space="preserve">Axios (where</w:t>
            </w:r>
            <w:r>
              <w:t xml:space="preserve"> </w:t>
            </w:r>
            <w:r>
              <w:rPr>
                <w:rStyle w:val="VerbatimChar"/>
              </w:rPr>
              <w:t xml:space="preserve">apiService</w:t>
            </w:r>
            <w:r>
              <w:t xml:space="preserve"> </w:t>
            </w:r>
            <w:r>
              <w:t xml:space="preserve">is used)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Charts</w:t>
            </w:r>
          </w:p>
        </w:tc>
        <w:tc>
          <w:tcPr/>
          <w:p>
            <w:pPr>
              <w:pStyle w:val="Compact"/>
            </w:pPr>
            <w:r>
              <w:t xml:space="preserve">Chart.js + react-chartjs-2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</w:t>
            </w:r>
          </w:p>
        </w:tc>
        <w:tc>
          <w:tcPr/>
          <w:p>
            <w:pPr>
              <w:pStyle w:val="Compact"/>
            </w:pPr>
            <w:r>
              <w:t xml:space="preserve">react-pdf, print-js; custom</w:t>
            </w:r>
            <w:r>
              <w:t xml:space="preserve"> </w:t>
            </w:r>
            <w:r>
              <w:rPr>
                <w:b/>
                <w:bCs/>
              </w:rPr>
              <w:t xml:space="preserve">ContractPdfService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ReceiptService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Sentry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@sentry/react</w:t>
            </w:r>
            <w:r>
              <w:t xml:space="preserve">, Vite plugin)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Vitest</w:t>
            </w:r>
            <w:r>
              <w:t xml:space="preserve"> </w:t>
            </w:r>
            <w:r>
              <w:t xml:space="preserve">(root), workspace tests under packages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Vite 7</w:t>
            </w:r>
            <w:r>
              <w:t xml:space="preserve">, TypeScript</w:t>
            </w:r>
            <w:r>
              <w:t xml:space="preserve"> </w:t>
            </w:r>
            <w:r>
              <w:rPr>
                <w:b/>
                <w:bCs/>
              </w:rPr>
              <w:t xml:space="preserve">5.9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50" w:name="shared-package-packagesshared"/>
    <w:p>
      <w:pPr>
        <w:pStyle w:val="Heading2"/>
      </w:pPr>
      <w:r>
        <w:t xml:space="preserve">13. Shared package (</w:t>
      </w:r>
      <w:r>
        <w:rPr>
          <w:rStyle w:val="VerbatimChar"/>
        </w:rPr>
        <w:t xml:space="preserve">packages/shared</w:t>
      </w:r>
      <w:r>
        <w:t xml:space="preserve">)</w:t>
      </w:r>
    </w:p>
    <w:bookmarkStart w:id="45" w:name="role"/>
    <w:p>
      <w:pPr>
        <w:pStyle w:val="Heading3"/>
      </w:pPr>
      <w:r>
        <w:t xml:space="preserve">13.1 Role</w:t>
      </w:r>
    </w:p>
    <w:p>
      <w:pPr>
        <w:pStyle w:val="FirstParagraph"/>
      </w:pPr>
      <w:r>
        <w:t xml:space="preserve">Single</w:t>
      </w:r>
      <w:r>
        <w:t xml:space="preserve"> </w:t>
      </w:r>
      <w:r>
        <w:rPr>
          <w:b/>
          <w:bCs/>
        </w:rPr>
        <w:t xml:space="preserve">domain layer</w:t>
      </w:r>
      <w:r>
        <w:t xml:space="preserve"> </w:t>
      </w:r>
      <w:r>
        <w:t xml:space="preserve">for all apps:</w:t>
      </w:r>
      <w:r>
        <w:t xml:space="preserve"> </w:t>
      </w:r>
      <w:r>
        <w:rPr>
          <w:b/>
          <w:bCs/>
        </w:rPr>
        <w:t xml:space="preserve">Supabase singleton</w:t>
      </w:r>
      <w:r>
        <w:t xml:space="preserve">,</w:t>
      </w:r>
      <w:r>
        <w:t xml:space="preserve"> </w:t>
      </w:r>
      <w:r>
        <w:rPr>
          <w:b/>
          <w:bCs/>
        </w:rPr>
        <w:t xml:space="preserve">row mapping</w:t>
      </w:r>
      <w:r>
        <w:t xml:space="preserve">,</w:t>
      </w:r>
      <w:r>
        <w:t xml:space="preserve"> </w:t>
      </w:r>
      <w:r>
        <w:rPr>
          <w:b/>
          <w:bCs/>
        </w:rPr>
        <w:t xml:space="preserve">API façade</w:t>
      </w:r>
      <w:r>
        <w:t xml:space="preserve">,</w:t>
      </w:r>
      <w:r>
        <w:t xml:space="preserve"> </w:t>
      </w:r>
      <w:r>
        <w:rPr>
          <w:b/>
          <w:bCs/>
        </w:rPr>
        <w:t xml:space="preserve">PDF/receipt generation</w:t>
      </w:r>
      <w:r>
        <w:t xml:space="preserve">,</w:t>
      </w:r>
      <w:r>
        <w:t xml:space="preserve"> </w:t>
      </w:r>
      <w:r>
        <w:rPr>
          <w:b/>
          <w:bCs/>
        </w:rPr>
        <w:t xml:space="preserve">payment</w:t>
      </w:r>
      <w:r>
        <w:t xml:space="preserve">,</w:t>
      </w:r>
      <w:r>
        <w:t xml:space="preserve"> </w:t>
      </w:r>
      <w:r>
        <w:rPr>
          <w:b/>
          <w:bCs/>
        </w:rPr>
        <w:t xml:space="preserve">credits</w:t>
      </w:r>
      <w:r>
        <w:t xml:space="preserve">,</w:t>
      </w:r>
      <w:r>
        <w:t xml:space="preserve"> </w:t>
      </w:r>
      <w:r>
        <w:rPr>
          <w:b/>
          <w:bCs/>
        </w:rPr>
        <w:t xml:space="preserve">permissions</w:t>
      </w:r>
      <w:r>
        <w:t xml:space="preserve">,</w:t>
      </w:r>
      <w:r>
        <w:t xml:space="preserve"> </w:t>
      </w:r>
      <w:r>
        <w:rPr>
          <w:b/>
          <w:bCs/>
        </w:rPr>
        <w:t xml:space="preserve">AI client</w:t>
      </w:r>
      <w:r>
        <w:t xml:space="preserve">,</w:t>
      </w:r>
      <w:r>
        <w:t xml:space="preserve"> </w:t>
      </w:r>
      <w:r>
        <w:rPr>
          <w:b/>
          <w:bCs/>
        </w:rPr>
        <w:t xml:space="preserve">caching</w:t>
      </w:r>
      <w:r>
        <w:t xml:space="preserve">,</w:t>
      </w:r>
      <w:r>
        <w:t xml:space="preserve"> </w:t>
      </w:r>
      <w:r>
        <w:rPr>
          <w:b/>
          <w:bCs/>
        </w:rPr>
        <w:t xml:space="preserve">logging</w:t>
      </w:r>
      <w:r>
        <w:t xml:space="preserve">,</w:t>
      </w:r>
      <w:r>
        <w:t xml:space="preserve"> </w:t>
      </w:r>
      <w:r>
        <w:rPr>
          <w:b/>
          <w:bCs/>
        </w:rPr>
        <w:t xml:space="preserve">analytics</w:t>
      </w:r>
      <w:r>
        <w:t xml:space="preserve">,</w:t>
      </w:r>
      <w:r>
        <w:t xml:space="preserve"> </w:t>
      </w:r>
      <w:r>
        <w:rPr>
          <w:b/>
          <w:bCs/>
        </w:rPr>
        <w:t xml:space="preserve">report export</w:t>
      </w:r>
      <w:r>
        <w:t xml:space="preserve">,</w:t>
      </w:r>
      <w:r>
        <w:t xml:space="preserve"> </w:t>
      </w:r>
      <w:r>
        <w:rPr>
          <w:b/>
          <w:bCs/>
        </w:rPr>
        <w:t xml:space="preserve">activity tracking</w:t>
      </w:r>
      <w:r>
        <w:t xml:space="preserve">.</w:t>
      </w:r>
    </w:p>
    <w:bookmarkEnd w:id="45"/>
    <w:bookmarkStart w:id="46" w:name="supabase-client-supabase.service.ts"/>
    <w:p>
      <w:pPr>
        <w:pStyle w:val="Heading3"/>
      </w:pPr>
      <w:r>
        <w:t xml:space="preserve">13.2 Supabase client (</w:t>
      </w:r>
      <w:r>
        <w:rPr>
          <w:rStyle w:val="VerbatimChar"/>
        </w:rPr>
        <w:t xml:space="preserve">supabase.service.ts</w:t>
      </w:r>
      <w:r>
        <w:t xml:space="preserve">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createClient</w:t>
      </w:r>
      <w:r>
        <w:t xml:space="preserve"> </w:t>
      </w:r>
      <w:r>
        <w:t xml:space="preserve">from env:</w:t>
      </w:r>
      <w:r>
        <w:t xml:space="preserve"> </w:t>
      </w:r>
      <w:r>
        <w:rPr>
          <w:rStyle w:val="VerbatimChar"/>
        </w:rPr>
        <w:t xml:space="preserve">VITE_SUPABASE_URL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VITE_SUPABASE_ANON_KEY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mapSupabaseRow</w:t>
      </w:r>
      <w:r>
        <w:rPr>
          <w:b/>
          <w:bCs/>
        </w:rPr>
        <w:t xml:space="preserve">:</w:t>
      </w:r>
      <w:r>
        <w:t xml:space="preserve"> </w:t>
      </w:r>
      <w:r>
        <w:t xml:space="preserve">recursively converts</w:t>
      </w:r>
      <w:r>
        <w:t xml:space="preserve"> </w:t>
      </w:r>
      <w:r>
        <w:rPr>
          <w:b/>
          <w:bCs/>
        </w:rPr>
        <w:t xml:space="preserve">snake_case</w:t>
      </w:r>
      <w:r>
        <w:t xml:space="preserve"> </w:t>
      </w:r>
      <w:r>
        <w:t xml:space="preserve">JSON keys from PostgREST to</w:t>
      </w:r>
      <w:r>
        <w:t xml:space="preserve"> </w:t>
      </w:r>
      <w:r>
        <w:rPr>
          <w:b/>
          <w:bCs/>
        </w:rPr>
        <w:t xml:space="preserve">camelCase</w:t>
      </w:r>
      <w:r>
        <w:t xml:space="preserve"> </w:t>
      </w:r>
      <w:r>
        <w:t xml:space="preserve">for TypeScript models (nested objects and arrays included).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handleSupabaseResponse</w:t>
      </w:r>
      <w:r>
        <w:rPr>
          <w:b/>
          <w:bCs/>
        </w:rPr>
        <w:t xml:space="preserve">:</w:t>
      </w:r>
      <w:r>
        <w:t xml:space="preserve"> </w:t>
      </w:r>
      <w:r>
        <w:t xml:space="preserve">throws on PostgREST error.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Raw REST/Flutter clients must either replicate this mapping or use</w:t>
      </w:r>
      <w:r>
        <w:t xml:space="preserve"> </w:t>
      </w:r>
      <w:r>
        <w:rPr>
          <w:b/>
          <w:bCs/>
        </w:rPr>
        <w:t xml:space="preserve">snake_case</w:t>
      </w:r>
      <w:r>
        <w:t xml:space="preserve"> </w:t>
      </w:r>
      <w:r>
        <w:t xml:space="preserve">field names consistently.</w:t>
      </w:r>
    </w:p>
    <w:bookmarkEnd w:id="46"/>
    <w:bookmarkStart w:id="47" w:name="primary-services-see-servicesindex.ts"/>
    <w:p>
      <w:pPr>
        <w:pStyle w:val="Heading3"/>
      </w:pPr>
      <w:r>
        <w:t xml:space="preserve">13.3 Primary services (see</w:t>
      </w:r>
      <w:r>
        <w:t xml:space="preserve"> </w:t>
      </w:r>
      <w:r>
        <w:rPr>
          <w:rStyle w:val="VerbatimChar"/>
        </w:rPr>
        <w:t xml:space="preserve">services/index.ts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51"/>
        <w:gridCol w:w="50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supabaseApiService</w:t>
            </w:r>
          </w:p>
        </w:tc>
        <w:tc>
          <w:tcPr/>
          <w:p>
            <w:pPr>
              <w:pStyle w:val="Compact"/>
            </w:pPr>
            <w:r>
              <w:t xml:space="preserve">Large CRUD façade: products, applications, offers, promotions, users, companies, notifications, packages, ledgers, etc.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authService</w:t>
            </w:r>
          </w:p>
        </w:tc>
        <w:tc>
          <w:tcPr/>
          <w:p>
            <w:pPr>
              <w:pStyle w:val="Compact"/>
            </w:pPr>
            <w:r>
              <w:t xml:space="preserve">Auth helpers layered on Supabase Auth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skipCashService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functions.invoke</w:t>
            </w:r>
            <w:r>
              <w:t xml:space="preserve"> </w:t>
            </w:r>
            <w:r>
              <w:t xml:space="preserve">for payment initiation and verification; typed request/response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paymentPermissionsService</w:t>
            </w:r>
          </w:p>
        </w:tc>
        <w:tc>
          <w:tcPr/>
          <w:p>
            <w:pPr>
              <w:pStyle w:val="Compact"/>
            </w:pPr>
            <w:r>
              <w:t xml:space="preserve">RPC</w:t>
            </w:r>
            <w:r>
              <w:t xml:space="preserve"> </w:t>
            </w:r>
            <w:r>
              <w:rPr>
                <w:rStyle w:val="VerbatimChar"/>
              </w:rPr>
              <w:t xml:space="preserve">current_user_can_pay_for_application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creditsService</w:t>
            </w:r>
          </w:p>
        </w:tc>
        <w:tc>
          <w:tcPr/>
          <w:p>
            <w:pPr>
              <w:pStyle w:val="Compact"/>
            </w:pPr>
            <w:r>
              <w:t xml:space="preserve">Read balance; admin RPCs for add/subtract/set; customer-facing credit operations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ContractPdfService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/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contractPdfService</w:t>
            </w:r>
          </w:p>
        </w:tc>
        <w:tc>
          <w:tcPr/>
          <w:p>
            <w:pPr>
              <w:pStyle w:val="Compact"/>
            </w:pPr>
            <w:r>
              <w:t xml:space="preserve">Contract PDF generation from application + form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receiptService</w:t>
            </w:r>
          </w:p>
        </w:tc>
        <w:tc>
          <w:tcPr/>
          <w:p>
            <w:pPr>
              <w:pStyle w:val="Compact"/>
            </w:pPr>
            <w:r>
              <w:t xml:space="preserve">Payment receipt PDF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supabaseCache</w:t>
            </w:r>
          </w:p>
        </w:tc>
        <w:tc>
          <w:tcPr/>
          <w:p>
            <w:pPr>
              <w:pStyle w:val="Compact"/>
            </w:pPr>
            <w:r>
              <w:t xml:space="preserve">Short-lived in-memory cache (e.g. product list TTL)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optimizedSupabaseService</w:t>
            </w:r>
          </w:p>
        </w:tc>
        <w:tc>
          <w:tcPr/>
          <w:p>
            <w:pPr>
              <w:pStyle w:val="Compact"/>
            </w:pPr>
            <w:r>
              <w:t xml:space="preserve">Optimized/query patterns (see file)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activityTrackingService</w:t>
            </w:r>
          </w:p>
        </w:tc>
        <w:tc>
          <w:tcPr/>
          <w:p>
            <w:pPr>
              <w:pStyle w:val="Compact"/>
            </w:pPr>
            <w:r>
              <w:t xml:space="preserve">Activity log types for super-admin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reportExportService</w:t>
            </w:r>
          </w:p>
        </w:tc>
        <w:tc>
          <w:tcPr/>
          <w:p>
            <w:pPr>
              <w:pStyle w:val="Compact"/>
            </w:pPr>
            <w:r>
              <w:t xml:space="preserve">Export helpers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analyticsService</w:t>
            </w:r>
          </w:p>
        </w:tc>
        <w:tc>
          <w:tcPr/>
          <w:p>
            <w:pPr>
              <w:pStyle w:val="Compact"/>
            </w:pPr>
            <w:r>
              <w:t xml:space="preserve">Analytics hooks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bloxAIClient</w:t>
            </w:r>
          </w:p>
        </w:tc>
        <w:tc>
          <w:tcPr/>
          <w:p>
            <w:pPr>
              <w:pStyle w:val="Compact"/>
            </w:pPr>
            <w:r>
              <w:t xml:space="preserve">AI gateway client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apiService</w:t>
            </w:r>
          </w:p>
        </w:tc>
        <w:tc>
          <w:tcPr/>
          <w:p>
            <w:pPr>
              <w:pStyle w:val="Compact"/>
            </w:pPr>
            <w:r>
              <w:t xml:space="preserve">Legacy/generic HTTP to</w:t>
            </w:r>
            <w:r>
              <w:t xml:space="preserve"> </w:t>
            </w:r>
            <w:r>
              <w:rPr>
                <w:rStyle w:val="VerbatimChar"/>
              </w:rPr>
              <w:t xml:space="preserve">Config.base_url</w:t>
            </w:r>
            <w:r>
              <w:t xml:space="preserve"> </w:t>
            </w:r>
            <w:r>
              <w:t xml:space="preserve">where applicable</w:t>
            </w:r>
          </w:p>
        </w:tc>
      </w:tr>
    </w:tbl>
    <w:bookmarkEnd w:id="47"/>
    <w:bookmarkStart w:id="48" w:name="configuration-configapp.config.ts"/>
    <w:p>
      <w:pPr>
        <w:pStyle w:val="Heading3"/>
      </w:pPr>
      <w:r>
        <w:t xml:space="preserve">13.4 Configuration (</w:t>
      </w:r>
      <w:r>
        <w:rPr>
          <w:rStyle w:val="VerbatimChar"/>
        </w:rPr>
        <w:t xml:space="preserve">config/app.config.ts</w:t>
      </w:r>
      <w:r>
        <w:t xml:space="preserve">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Config</w:t>
      </w:r>
      <w:r>
        <w:rPr>
          <w:b/>
          <w:bCs/>
        </w:rPr>
        <w:t xml:space="preserve">:</w:t>
      </w:r>
      <w:r>
        <w:t xml:space="preserve"> </w:t>
      </w:r>
      <w:r>
        <w:t xml:space="preserve">environment flags, date formats,</w:t>
      </w:r>
      <w:r>
        <w:t xml:space="preserve"> </w:t>
      </w:r>
      <w:r>
        <w:rPr>
          <w:b/>
          <w:bCs/>
        </w:rPr>
        <w:t xml:space="preserve">statusConfig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paymentStatuses</w:t>
      </w:r>
      <w:r>
        <w:t xml:space="preserve"> </w:t>
      </w:r>
      <w:r>
        <w:t xml:space="preserve">(colours and labels), tenure lists,</w:t>
      </w:r>
      <w:r>
        <w:t xml:space="preserve"> </w:t>
      </w:r>
      <w:r>
        <w:rPr>
          <w:rStyle w:val="VerbatimChar"/>
        </w:rPr>
        <w:t xml:space="preserve">translate_text</w:t>
      </w:r>
      <w:r>
        <w:t xml:space="preserve"> </w:t>
      </w:r>
      <w:r>
        <w:t xml:space="preserve">for calculator codes.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CurrencyConfig</w:t>
      </w:r>
      <w:r>
        <w:rPr>
          <w:b/>
          <w:bCs/>
        </w:rPr>
        <w:t xml:space="preserve">:</w:t>
      </w:r>
      <w:r>
        <w:t xml:space="preserve"> </w:t>
      </w:r>
      <w:r>
        <w:t xml:space="preserve">QAR formatting (prefix, thousands, 0 decimals).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MembershipConfig</w:t>
      </w:r>
      <w:r>
        <w:rPr>
          <w:b/>
          <w:bCs/>
        </w:rPr>
        <w:t xml:space="preserve">:</w:t>
      </w:r>
      <w:r>
        <w:t xml:space="preserve"> </w:t>
      </w:r>
      <w:r>
        <w:t xml:space="preserve">reference membership prices (confirm in production).</w:t>
      </w:r>
    </w:p>
    <w:bookmarkEnd w:id="48"/>
    <w:bookmarkStart w:id="49" w:name="theme-configtheme.ts"/>
    <w:p>
      <w:pPr>
        <w:pStyle w:val="Heading3"/>
      </w:pPr>
      <w:r>
        <w:t xml:space="preserve">13.5 Theme (</w:t>
      </w:r>
      <w:r>
        <w:rPr>
          <w:rStyle w:val="VerbatimChar"/>
        </w:rPr>
        <w:t xml:space="preserve">config/theme.ts</w:t>
      </w:r>
      <w:r>
        <w:t xml:space="preserve">)</w:t>
      </w:r>
    </w:p>
    <w:p>
      <w:pPr>
        <w:pStyle w:val="FirstParagraph"/>
      </w:pPr>
      <w:r>
        <w:t xml:space="preserve">MUI theme +</w:t>
      </w:r>
      <w:r>
        <w:t xml:space="preserve"> </w:t>
      </w:r>
      <w:r>
        <w:rPr>
          <w:b/>
          <w:bCs/>
        </w:rPr>
        <w:t xml:space="preserve">brandColors</w:t>
      </w:r>
      <w:r>
        <w:t xml:space="preserve"> </w:t>
      </w:r>
      <w:r>
        <w:t xml:space="preserve">— referenced by Flutter spec §12 for parity.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customer-package-packagescustomer"/>
    <w:p>
      <w:pPr>
        <w:pStyle w:val="Heading2"/>
      </w:pPr>
      <w:r>
        <w:t xml:space="preserve">14. Customer package (</w:t>
      </w:r>
      <w:r>
        <w:rPr>
          <w:rStyle w:val="VerbatimChar"/>
        </w:rPr>
        <w:t xml:space="preserve">packages/customer</w:t>
      </w:r>
      <w:r>
        <w:t xml:space="preserve">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Entry:</w:t>
      </w:r>
      <w:r>
        <w:t xml:space="preserve"> </w:t>
      </w:r>
      <w:r>
        <w:rPr>
          <w:rStyle w:val="VerbatimChar"/>
        </w:rPr>
        <w:t xml:space="preserve">src/main.tsx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App.tsx</w:t>
      </w:r>
      <w:r>
        <w:t xml:space="preserve"> </w:t>
      </w:r>
      <w:r>
        <w:t xml:space="preserve">— providers (Redux, Toastify, MUI theme, etc.).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Routes:</w:t>
      </w:r>
      <w:r>
        <w:t xml:space="preserve"> </w:t>
      </w:r>
      <w:r>
        <w:rPr>
          <w:rStyle w:val="VerbatimChar"/>
        </w:rPr>
        <w:t xml:space="preserve">modules/customer/routes/AppRoutes.tsx</w:t>
      </w:r>
      <w:r>
        <w:t xml:space="preserve"> </w:t>
      </w:r>
      <w:r>
        <w:t xml:space="preserve">— lazy-loaded pages,</w:t>
      </w:r>
      <w:r>
        <w:t xml:space="preserve"> </w:t>
      </w:r>
      <w:r>
        <w:rPr>
          <w:b/>
          <w:bCs/>
        </w:rPr>
        <w:t xml:space="preserve">AuthGuard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GuestGuard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Layouts:</w:t>
      </w:r>
      <w:r>
        <w:t xml:space="preserve"> </w:t>
      </w:r>
      <w:r>
        <w:rPr>
          <w:rStyle w:val="VerbatimChar"/>
        </w:rPr>
        <w:t xml:space="preserve">CustomerLayout</w:t>
      </w:r>
      <w:r>
        <w:t xml:space="preserve"> </w:t>
      </w:r>
      <w:r>
        <w:t xml:space="preserve">(authenticated shell),</w:t>
      </w:r>
      <w:r>
        <w:t xml:space="preserve"> </w:t>
      </w:r>
      <w:r>
        <w:rPr>
          <w:rStyle w:val="VerbatimChar"/>
        </w:rPr>
        <w:t xml:space="preserve">CustomerNavWrapper</w:t>
      </w:r>
      <w:r>
        <w:t xml:space="preserve"> </w:t>
      </w:r>
      <w:r>
        <w:t xml:space="preserve">(public with nav).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State:</w:t>
      </w:r>
      <w:r>
        <w:t xml:space="preserve"> </w:t>
      </w:r>
      <w:r>
        <w:rPr>
          <w:rStyle w:val="VerbatimChar"/>
        </w:rPr>
        <w:t xml:space="preserve">store/</w:t>
      </w:r>
      <w:r>
        <w:t xml:space="preserve"> </w:t>
      </w:r>
      <w:r>
        <w:t xml:space="preserve">— slices (e.g. </w:t>
      </w:r>
      <w:r>
        <w:rPr>
          <w:rStyle w:val="VerbatimChar"/>
        </w:rPr>
        <w:t xml:space="preserve">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application</w:t>
      </w:r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Features:</w:t>
      </w:r>
      <w:r>
        <w:t xml:space="preserve"> </w:t>
      </w:r>
      <w:r>
        <w:rPr>
          <w:rStyle w:val="VerbatimChar"/>
        </w:rPr>
        <w:t xml:space="preserve">features/&lt;area&gt;/</w:t>
      </w:r>
      <w:r>
        <w:t xml:space="preserve"> </w:t>
      </w:r>
      <w:r>
        <w:t xml:space="preserve">— pages, components, SCSS per feature.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Services:</w:t>
      </w:r>
      <w:r>
        <w:t xml:space="preserve"> </w:t>
      </w:r>
      <w:r>
        <w:t xml:space="preserve">thin wrappers e.g. </w:t>
      </w:r>
      <w:r>
        <w:rPr>
          <w:rStyle w:val="VerbatimChar"/>
        </w:rPr>
        <w:t xml:space="preserve">customerAuth.service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membership.service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vehicle.service</w:t>
      </w:r>
      <w:r>
        <w:t xml:space="preserve"> </w:t>
      </w:r>
      <w:r>
        <w:t xml:space="preserve">calling</w:t>
      </w:r>
      <w:r>
        <w:t xml:space="preserve"> </w:t>
      </w:r>
      <w:r>
        <w:rPr>
          <w:rStyle w:val="VerbatimChar"/>
        </w:rPr>
        <w:t xml:space="preserve">@shared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1"/>
    <w:bookmarkStart w:id="52" w:name="admin-package-packagesadmin"/>
    <w:p>
      <w:pPr>
        <w:pStyle w:val="Heading2"/>
      </w:pPr>
      <w:r>
        <w:t xml:space="preserve">15. Admin package (</w:t>
      </w:r>
      <w:r>
        <w:rPr>
          <w:rStyle w:val="VerbatimChar"/>
        </w:rPr>
        <w:t xml:space="preserve">packages/admin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Routes:</w:t>
      </w:r>
      <w:r>
        <w:t xml:space="preserve"> </w:t>
      </w:r>
      <w:r>
        <w:rPr>
          <w:rStyle w:val="VerbatimChar"/>
        </w:rPr>
        <w:t xml:space="preserve">modules/admin/routes/AppRoutes.tsx</w:t>
      </w:r>
      <w:r>
        <w:t xml:space="preserve"> </w:t>
      </w:r>
      <w:r>
        <w:t xml:space="preserve">— full CRUD routes for applications, vehicles, offers, promotions, insurance, packages, users, companies, ledgers, settings.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Guards:</w:t>
      </w:r>
      <w:r>
        <w:t xml:space="preserve"> </w:t>
      </w:r>
      <w:r>
        <w:rPr>
          <w:rStyle w:val="VerbatimChar"/>
        </w:rPr>
        <w:t xml:space="preserve">AuthGuard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GuestGuard</w:t>
      </w:r>
      <w:r>
        <w:t xml:space="preserve"> </w:t>
      </w:r>
      <w:r>
        <w:t xml:space="preserve">for admin login.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Layout:</w:t>
      </w:r>
      <w:r>
        <w:t xml:space="preserve"> </w:t>
      </w:r>
      <w:r>
        <w:rPr>
          <w:rStyle w:val="VerbatimChar"/>
        </w:rPr>
        <w:t xml:space="preserve">MainLayout</w:t>
      </w:r>
      <w:r>
        <w:t xml:space="preserve"> </w:t>
      </w:r>
      <w:r>
        <w:t xml:space="preserve">— sidebar + content.</w:t>
      </w:r>
    </w:p>
    <w:p>
      <w:r>
        <w:pict>
          <v:rect style="width:0;height:1.5pt" o:hralign="center" o:hrstd="t" o:hr="t"/>
        </w:pict>
      </w:r>
    </w:p>
    <w:bookmarkEnd w:id="52"/>
    <w:bookmarkStart w:id="53" w:name="super-admin-package-packagessuper-admin"/>
    <w:p>
      <w:pPr>
        <w:pStyle w:val="Heading2"/>
      </w:pPr>
      <w:r>
        <w:t xml:space="preserve">16. Super-admin package (</w:t>
      </w:r>
      <w:r>
        <w:rPr>
          <w:rStyle w:val="VerbatimChar"/>
        </w:rPr>
        <w:t xml:space="preserve">packages/super-admin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Routes:</w:t>
      </w:r>
      <w:r>
        <w:t xml:space="preserve"> </w:t>
      </w:r>
      <w:r>
        <w:t xml:space="preserve">dashboard + activity logs; smaller surface area.</w:t>
      </w:r>
    </w:p>
    <w:p>
      <w:pPr>
        <w:pStyle w:val="Compact"/>
        <w:numPr>
          <w:ilvl w:val="0"/>
          <w:numId w:val="1017"/>
        </w:numPr>
      </w:pPr>
      <w:r>
        <w:t xml:space="preserve">Same stack pattern as admin.</w:t>
      </w:r>
    </w:p>
    <w:p>
      <w:r>
        <w:pict>
          <v:rect style="width:0;height:1.5pt" o:hralign="center" o:hrstd="t" o:hr="t"/>
        </w:pict>
      </w:r>
    </w:p>
    <w:bookmarkEnd w:id="53"/>
    <w:bookmarkStart w:id="57" w:name="backend-supabase"/>
    <w:p>
      <w:pPr>
        <w:pStyle w:val="Heading2"/>
      </w:pPr>
      <w:r>
        <w:t xml:space="preserve">17. Backend: Supabase</w:t>
      </w:r>
    </w:p>
    <w:bookmarkStart w:id="54" w:name="components-used"/>
    <w:p>
      <w:pPr>
        <w:pStyle w:val="Heading3"/>
      </w:pPr>
      <w:r>
        <w:t xml:space="preserve">17.1 Components used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Email/password, recovery, session JWT for PostgREST and RPC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Postgres</w:t>
            </w:r>
          </w:p>
        </w:tc>
        <w:tc>
          <w:tcPr/>
          <w:p>
            <w:pPr>
              <w:pStyle w:val="Compact"/>
            </w:pPr>
            <w:r>
              <w:t xml:space="preserve">System of record for applications, products, payments, credits, companies, etc.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Edge Functions</w:t>
            </w:r>
          </w:p>
        </w:tc>
        <w:tc>
          <w:tcPr/>
          <w:p>
            <w:pPr>
              <w:pStyle w:val="Compact"/>
            </w:pPr>
            <w:r>
              <w:t xml:space="preserve">SkipCash</w:t>
            </w:r>
            <w:r>
              <w:t xml:space="preserve"> </w:t>
            </w:r>
            <w:r>
              <w:rPr>
                <w:b/>
                <w:bCs/>
              </w:rPr>
              <w:t xml:space="preserve">payment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verify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webhook</w:t>
            </w:r>
            <w:r>
              <w:t xml:space="preserve"> </w:t>
            </w:r>
            <w:r>
              <w:t xml:space="preserve">— server-side secrets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Optional file storage (documents may be URLs/base64 depending on feature path)</w:t>
            </w:r>
          </w:p>
        </w:tc>
      </w:tr>
    </w:tbl>
    <w:bookmarkEnd w:id="54"/>
    <w:bookmarkStart w:id="55" w:name="row-level-security-rls"/>
    <w:p>
      <w:pPr>
        <w:pStyle w:val="Heading3"/>
      </w:pPr>
      <w:r>
        <w:t xml:space="preserve">17.2 Row-level security (RLS)</w:t>
      </w:r>
    </w:p>
    <w:p>
      <w:pPr>
        <w:pStyle w:val="FirstParagraph"/>
      </w:pPr>
      <w:r>
        <w:t xml:space="preserve">The codebase assumes</w:t>
      </w:r>
      <w:r>
        <w:t xml:space="preserve"> </w:t>
      </w:r>
      <w:r>
        <w:rPr>
          <w:b/>
          <w:bCs/>
        </w:rPr>
        <w:t xml:space="preserve">RLS</w:t>
      </w:r>
      <w:r>
        <w:t xml:space="preserve"> </w:t>
      </w:r>
      <w:r>
        <w:t xml:space="preserve">on sensitive tables: customers see</w:t>
      </w:r>
      <w:r>
        <w:t xml:space="preserve"> </w:t>
      </w:r>
      <w:r>
        <w:rPr>
          <w:b/>
          <w:bCs/>
        </w:rPr>
        <w:t xml:space="preserve">their</w:t>
      </w:r>
      <w:r>
        <w:t xml:space="preserve"> </w:t>
      </w:r>
      <w:r>
        <w:t xml:space="preserve">applications; admins use elevated roles or policies.</w:t>
      </w:r>
      <w:r>
        <w:t xml:space="preserve"> </w:t>
      </w:r>
      <w:r>
        <w:rPr>
          <w:b/>
          <w:bCs/>
        </w:rPr>
        <w:t xml:space="preserve">Exact policies</w:t>
      </w:r>
      <w:r>
        <w:t xml:space="preserve"> </w:t>
      </w:r>
      <w:r>
        <w:t xml:space="preserve">live in the Supabase project and migrations —</w:t>
      </w:r>
      <w:r>
        <w:t xml:space="preserve"> </w:t>
      </w:r>
      <w:r>
        <w:rPr>
          <w:b/>
          <w:bCs/>
        </w:rPr>
        <w:t xml:space="preserve">do not</w:t>
      </w:r>
      <w:r>
        <w:t xml:space="preserve"> </w:t>
      </w:r>
      <w:r>
        <w:t xml:space="preserve">bypass with service role in client apps.</w:t>
      </w:r>
    </w:p>
    <w:bookmarkEnd w:id="55"/>
    <w:bookmarkStart w:id="56" w:name="migrations-in-repo"/>
    <w:p>
      <w:pPr>
        <w:pStyle w:val="Heading3"/>
      </w:pPr>
      <w:r>
        <w:t xml:space="preserve">17.3 Migrations in repo</w:t>
      </w:r>
    </w:p>
    <w:p>
      <w:pPr>
        <w:pStyle w:val="FirstParagraph"/>
      </w:pPr>
      <w:r>
        <w:t xml:space="preserve">Located under</w:t>
      </w:r>
      <w:r>
        <w:t xml:space="preserve"> </w:t>
      </w:r>
      <w:r>
        <w:rPr>
          <w:rStyle w:val="VerbatimChar"/>
        </w:rPr>
        <w:t xml:space="preserve">supabase/migrations/</w:t>
      </w:r>
      <w:r>
        <w:t xml:space="preserve">. Examples present in this repo: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22"/>
        <w:gridCol w:w="51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Migration</w:t>
            </w:r>
          </w:p>
        </w:tc>
        <w:tc>
          <w:tcPr/>
          <w:p>
            <w:pPr>
              <w:pStyle w:val="Compact"/>
            </w:pPr>
            <w:r>
              <w:t xml:space="preserve">Intent (high level)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20250215000000_customer_pay_with_credits_and_payment_improvements.sql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customer_pay_installment_with_credits</w:t>
            </w:r>
            <w:r>
              <w:t xml:space="preserve"> </w:t>
            </w:r>
            <w:r>
              <w:t xml:space="preserve">RPC; payment schedule amount columns; integration with</w:t>
            </w:r>
            <w:r>
              <w:t xml:space="preserve"> </w:t>
            </w:r>
            <w:r>
              <w:rPr>
                <w:rStyle w:val="VerbatimChar"/>
              </w:rPr>
              <w:t xml:space="preserve">user_credits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20250215100000_credit_topup_claim_idempotency.sql</w:t>
            </w:r>
          </w:p>
        </w:tc>
        <w:tc>
          <w:tcPr/>
          <w:p>
            <w:pPr>
              <w:pStyle w:val="Compact"/>
            </w:pPr>
            <w:r>
              <w:t xml:space="preserve">Idempotent credit claim after top-up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20250215200000_disable_company_payments.sql</w:t>
            </w:r>
          </w:p>
        </w:tc>
        <w:tc>
          <w:tcPr/>
          <w:p>
            <w:pPr>
              <w:pStyle w:val="Compact"/>
            </w:pPr>
            <w:r>
              <w:t xml:space="preserve">Company-level payment disable /</w:t>
            </w:r>
            <w:r>
              <w:t xml:space="preserve"> </w:t>
            </w:r>
            <w:r>
              <w:rPr>
                <w:rStyle w:val="VerbatimChar"/>
              </w:rPr>
              <w:t xml:space="preserve">can_pay</w:t>
            </w:r>
            <w:r>
              <w:t xml:space="preserve"> </w:t>
            </w:r>
            <w:r>
              <w:t xml:space="preserve">behaviour</w:t>
            </w:r>
          </w:p>
        </w:tc>
      </w:tr>
    </w:tbl>
    <w:p>
      <w:pPr>
        <w:pStyle w:val="BodyText"/>
      </w:pPr>
      <w:r>
        <w:rPr>
          <w:b/>
          <w:bCs/>
        </w:rPr>
        <w:t xml:space="preserve">Full schema</w:t>
      </w:r>
      <w:r>
        <w:t xml:space="preserve"> </w:t>
      </w:r>
      <w:r>
        <w:t xml:space="preserve">is the union of all migrations in the connected Supabase project — introspect there for authoritative DDL.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edge-functions-deno"/>
    <w:p>
      <w:pPr>
        <w:pStyle w:val="Heading2"/>
      </w:pPr>
      <w:r>
        <w:t xml:space="preserve">18. Edge Functions (Deno)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skipcash-payment</w:t>
            </w:r>
          </w:p>
        </w:tc>
        <w:tc>
          <w:tcPr/>
          <w:p>
            <w:pPr>
              <w:pStyle w:val="Compact"/>
            </w:pPr>
            <w:r>
              <w:t xml:space="preserve">Create payment intent / redirect payload; attach metadata (</w:t>
            </w:r>
            <w:r>
              <w:rPr>
                <w:rStyle w:val="VerbatimChar"/>
              </w:rPr>
              <w:t xml:space="preserve">custom1</w:t>
            </w:r>
            <w:r>
              <w:t xml:space="preserve">, etc.) for routing (installment vs credit top-up)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skipcash-verify</w:t>
            </w:r>
          </w:p>
        </w:tc>
        <w:tc>
          <w:tcPr/>
          <w:p>
            <w:pPr>
              <w:pStyle w:val="Compact"/>
            </w:pPr>
            <w:r>
              <w:t xml:space="preserve">Verify transaction status server-side when customer returns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skipcash-webhook</w:t>
            </w:r>
          </w:p>
        </w:tc>
        <w:tc>
          <w:tcPr/>
          <w:p>
            <w:pPr>
              <w:pStyle w:val="Compact"/>
            </w:pPr>
            <w:r>
              <w:t xml:space="preserve">Asynchronous completion: update</w:t>
            </w:r>
            <w:r>
              <w:t xml:space="preserve"> </w:t>
            </w:r>
            <w:r>
              <w:rPr>
                <w:rStyle w:val="VerbatimChar"/>
              </w:rPr>
              <w:t xml:space="preserve">payment_transactions</w:t>
            </w:r>
            <w:r>
              <w:t xml:space="preserve">, trigger downstream</w:t>
            </w:r>
          </w:p>
        </w:tc>
      </w:tr>
    </w:tbl>
    <w:p>
      <w:pPr>
        <w:pStyle w:val="BodyText"/>
      </w:pPr>
      <w:r>
        <w:t xml:space="preserve">Clients call these via</w:t>
      </w:r>
      <w:r>
        <w:t xml:space="preserve"> </w:t>
      </w:r>
      <w:r>
        <w:rPr>
          <w:rStyle w:val="VerbatimChar"/>
          <w:b/>
          <w:bCs/>
        </w:rPr>
        <w:t xml:space="preserve">supabase.functions.invoke</w:t>
      </w:r>
      <w:r>
        <w:t xml:space="preserve"> </w:t>
      </w:r>
      <w:r>
        <w:t xml:space="preserve">with the user’s JWT where applicable, or anon key per function design —</w:t>
      </w:r>
      <w:r>
        <w:t xml:space="preserve"> </w:t>
      </w:r>
      <w:r>
        <w:rPr>
          <w:b/>
          <w:bCs/>
        </w:rPr>
        <w:t xml:space="preserve">see each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index.ts</w:t>
      </w:r>
      <w:r>
        <w:t xml:space="preserve"> </w:t>
      </w:r>
      <w:r>
        <w:t xml:space="preserve">for exact contracts.</w:t>
      </w:r>
    </w:p>
    <w:p>
      <w:r>
        <w:pict>
          <v:rect style="width:0;height:1.5pt" o:hralign="center" o:hrstd="t" o:hr="t"/>
        </w:pict>
      </w:r>
    </w:p>
    <w:bookmarkEnd w:id="58"/>
    <w:bookmarkStart w:id="59" w:name="key-rpcs-representative"/>
    <w:p>
      <w:pPr>
        <w:pStyle w:val="Heading2"/>
      </w:pPr>
      <w:r>
        <w:t xml:space="preserve">19. Key RPCs (representative)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50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RPC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current_user_can_pay_for_application</w:t>
            </w:r>
          </w:p>
        </w:tc>
        <w:tc>
          <w:tcPr/>
          <w:p>
            <w:pPr>
              <w:pStyle w:val="Compact"/>
            </w:pPr>
            <w:r>
              <w:t xml:space="preserve">Returns boolean — company</w:t>
            </w:r>
            <w:r>
              <w:t xml:space="preserve"> </w:t>
            </w:r>
            <w:r>
              <w:rPr>
                <w:rStyle w:val="VerbatimChar"/>
              </w:rPr>
              <w:t xml:space="preserve">can_pay</w:t>
            </w:r>
            <w:r>
              <w:t xml:space="preserve"> </w:t>
            </w:r>
            <w:r>
              <w:t xml:space="preserve">+ ownership checks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customer_pay_installment_with_credits</w:t>
            </w:r>
          </w:p>
        </w:tc>
        <w:tc>
          <w:tcPr/>
          <w:p>
            <w:pPr>
              <w:pStyle w:val="Compact"/>
            </w:pPr>
            <w:r>
              <w:t xml:space="preserve">Atomic debit credits + update schedule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customer_claim_payment_credits</w:t>
            </w:r>
          </w:p>
        </w:tc>
        <w:tc>
          <w:tcPr/>
          <w:p>
            <w:pPr>
              <w:pStyle w:val="Compact"/>
            </w:pPr>
            <w:r>
              <w:t xml:space="preserve">Claim credits after successful top-up payment (idempotent)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credit RPCs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admin_add_user_credits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admin_subtract_user_credits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admin_set_user_credits</w:t>
            </w:r>
            <w:r>
              <w:t xml:space="preserve">, etc. —</w:t>
            </w:r>
            <w:r>
              <w:t xml:space="preserve"> </w:t>
            </w:r>
            <w:r>
              <w:rPr>
                <w:b/>
                <w:bCs/>
              </w:rPr>
              <w:t xml:space="preserve">admin-only</w:t>
            </w:r>
          </w:p>
        </w:tc>
      </w:tr>
    </w:tbl>
    <w:p>
      <w:pPr>
        <w:pStyle w:val="BodyText"/>
      </w:pPr>
      <w:r>
        <w:t xml:space="preserve">Signatures and return tables are defined in SQL migrations.</w:t>
      </w:r>
    </w:p>
    <w:p>
      <w:r>
        <w:pict>
          <v:rect style="width:0;height:1.5pt" o:hralign="center" o:hrstd="t" o:hr="t"/>
        </w:pict>
      </w:r>
    </w:p>
    <w:bookmarkEnd w:id="59"/>
    <w:bookmarkStart w:id="60" w:name="payment-flow-technical-sequence"/>
    <w:p>
      <w:pPr>
        <w:pStyle w:val="Heading2"/>
      </w:pPr>
      <w:r>
        <w:t xml:space="preserve">20. Payment flow (technical sequence)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Client</w:t>
      </w:r>
      <w:r>
        <w:t xml:space="preserve"> </w:t>
      </w:r>
      <w:r>
        <w:t xml:space="preserve">loads application + schedule; checks</w:t>
      </w:r>
      <w:r>
        <w:t xml:space="preserve"> </w:t>
      </w:r>
      <w:r>
        <w:rPr>
          <w:b/>
          <w:bCs/>
        </w:rPr>
        <w:t xml:space="preserve">can pay</w:t>
      </w:r>
      <w:r>
        <w:t xml:space="preserve"> </w:t>
      </w:r>
      <w:r>
        <w:t xml:space="preserve">via RPC.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Client</w:t>
      </w:r>
      <w:r>
        <w:t xml:space="preserve"> </w:t>
      </w:r>
      <w:r>
        <w:t xml:space="preserve">chooses method; for card,</w:t>
      </w:r>
      <w:r>
        <w:t xml:space="preserve"> </w:t>
      </w:r>
      <w:r>
        <w:rPr>
          <w:rStyle w:val="VerbatimChar"/>
          <w:b/>
          <w:bCs/>
        </w:rPr>
        <w:t xml:space="preserve">skipCashService</w:t>
      </w:r>
      <w:r>
        <w:t xml:space="preserve"> </w:t>
      </w:r>
      <w:r>
        <w:t xml:space="preserve">invokes</w:t>
      </w:r>
      <w:r>
        <w:t xml:space="preserve"> </w:t>
      </w:r>
      <w:r>
        <w:rPr>
          <w:rStyle w:val="VerbatimChar"/>
          <w:b/>
          <w:bCs/>
        </w:rPr>
        <w:t xml:space="preserve">skipcash-payment</w:t>
      </w:r>
      <w:r>
        <w:t xml:space="preserve"> </w:t>
      </w:r>
      <w:r>
        <w:t xml:space="preserve">with amount, customer identity,</w:t>
      </w:r>
      <w:r>
        <w:t xml:space="preserve"> </w:t>
      </w:r>
      <w:r>
        <w:rPr>
          <w:b/>
          <w:bCs/>
        </w:rPr>
        <w:t xml:space="preserve">return URL</w:t>
      </w:r>
      <w:r>
        <w:t xml:space="preserve">,</w:t>
      </w:r>
      <w:r>
        <w:t xml:space="preserve"> </w:t>
      </w:r>
      <w:r>
        <w:rPr>
          <w:b/>
          <w:bCs/>
        </w:rPr>
        <w:t xml:space="preserve">transaction id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custom1</w:t>
      </w:r>
      <w:r>
        <w:t xml:space="preserve"> </w:t>
      </w:r>
      <w:r>
        <w:t xml:space="preserve">JSON for application/due-date/settlement routing.</w:t>
      </w:r>
    </w:p>
    <w:p>
      <w:pPr>
        <w:pStyle w:val="Compact"/>
        <w:numPr>
          <w:ilvl w:val="0"/>
          <w:numId w:val="1018"/>
        </w:numPr>
      </w:pPr>
      <w:r>
        <w:t xml:space="preserve">User completes payment at gateway.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Return path:</w:t>
      </w:r>
      <w:r>
        <w:t xml:space="preserve"> </w:t>
      </w:r>
      <w:r>
        <w:rPr>
          <w:rStyle w:val="VerbatimChar"/>
          <w:b/>
          <w:bCs/>
        </w:rPr>
        <w:t xml:space="preserve">PaymentCallbackPage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  <w:b/>
          <w:bCs/>
        </w:rPr>
        <w:t xml:space="preserve">skipcash-verify</w:t>
      </w:r>
      <w:r>
        <w:t xml:space="preserve"> </w:t>
      </w:r>
      <w:r>
        <w:t xml:space="preserve">and may poll</w:t>
      </w:r>
      <w:r>
        <w:t xml:space="preserve"> </w:t>
      </w:r>
      <w:r>
        <w:rPr>
          <w:rStyle w:val="VerbatimChar"/>
          <w:b/>
          <w:bCs/>
        </w:rPr>
        <w:t xml:space="preserve">payment_transactions</w:t>
      </w:r>
      <w:r>
        <w:t xml:space="preserve"> </w:t>
      </w:r>
      <w:r>
        <w:t xml:space="preserve">until webhook writes</w:t>
      </w:r>
      <w:r>
        <w:t xml:space="preserve"> </w:t>
      </w:r>
      <w:r>
        <w:rPr>
          <w:b/>
          <w:bCs/>
        </w:rPr>
        <w:t xml:space="preserve">completed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Webhook</w:t>
      </w:r>
      <w:r>
        <w:t xml:space="preserve"> </w:t>
      </w:r>
      <w:r>
        <w:t xml:space="preserve">finalizes status and updates installment/application state as implemented.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Receipt</w:t>
      </w:r>
      <w:r>
        <w:t xml:space="preserve"> </w:t>
      </w:r>
      <w:r>
        <w:t xml:space="preserve">optional via</w:t>
      </w:r>
      <w:r>
        <w:t xml:space="preserve"> </w:t>
      </w:r>
      <w:r>
        <w:rPr>
          <w:rStyle w:val="VerbatimChar"/>
          <w:b/>
          <w:bCs/>
        </w:rPr>
        <w:t xml:space="preserve">receiptService</w:t>
      </w:r>
      <w:r>
        <w:t xml:space="preserve">.</w:t>
      </w:r>
    </w:p>
    <w:p>
      <w:pPr>
        <w:pStyle w:val="FirstParagraph"/>
      </w:pPr>
      <w:r>
        <w:t xml:space="preserve">Credit</w:t>
      </w:r>
      <w:r>
        <w:t xml:space="preserve"> </w:t>
      </w:r>
      <w:r>
        <w:rPr>
          <w:b/>
          <w:bCs/>
        </w:rPr>
        <w:t xml:space="preserve">top-up</w:t>
      </w:r>
      <w:r>
        <w:t xml:space="preserve"> </w:t>
      </w:r>
      <w:r>
        <w:t xml:space="preserve">uses a parallel path with</w:t>
      </w:r>
      <w:r>
        <w:t xml:space="preserve"> </w:t>
      </w:r>
      <w:r>
        <w:rPr>
          <w:rStyle w:val="VerbatimChar"/>
          <w:b/>
          <w:bCs/>
        </w:rPr>
        <w:t xml:space="preserve">customer_claim_payment_credits</w:t>
      </w:r>
      <w:r>
        <w:t xml:space="preserve"> </w:t>
      </w:r>
      <w:r>
        <w:t xml:space="preserve">and retry if webhook lags.</w:t>
      </w:r>
    </w:p>
    <w:p>
      <w:r>
        <w:pict>
          <v:rect style="width:0;height:1.5pt" o:hralign="center" o:hrstd="t" o:hr="t"/>
        </w:pict>
      </w:r>
    </w:p>
    <w:bookmarkEnd w:id="60"/>
    <w:bookmarkStart w:id="61" w:name="data-models-technical"/>
    <w:p>
      <w:pPr>
        <w:pStyle w:val="Heading2"/>
      </w:pPr>
      <w:r>
        <w:t xml:space="preserve">21. Data models (technical)</w:t>
      </w:r>
    </w:p>
    <w:p>
      <w:pPr>
        <w:pStyle w:val="FirstParagraph"/>
      </w:pPr>
      <w:r>
        <w:t xml:space="preserve">Type definitions live in the</w:t>
      </w:r>
      <w:r>
        <w:t xml:space="preserve"> </w:t>
      </w:r>
      <w:r>
        <w:rPr>
          <w:b/>
          <w:bCs/>
        </w:rPr>
        <w:t xml:space="preserve">shared</w:t>
      </w:r>
      <w:r>
        <w:t xml:space="preserve"> </w:t>
      </w:r>
      <w:r>
        <w:t xml:space="preserve">package; key exports include: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application.model.ts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Application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InstallmentPlan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PaymentSchedule</w:t>
      </w:r>
      <w:r>
        <w:t xml:space="preserve">, statuses,</w:t>
      </w:r>
      <w:r>
        <w:t xml:space="preserve"> </w:t>
      </w:r>
      <w:r>
        <w:rPr>
          <w:rStyle w:val="VerbatimChar"/>
        </w:rPr>
        <w:t xml:space="preserve">CustomerInformation</w:t>
      </w:r>
      <w:r>
        <w:t xml:space="preserve">, etc.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product.model.ts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Product</w:t>
      </w:r>
      <w:r>
        <w:t xml:space="preserve">, filters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offer.model.ts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promotion.model.ts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package.model.ts</w:t>
      </w:r>
      <w:r>
        <w:t xml:space="preserve">,</w:t>
      </w:r>
      <w:r>
        <w:t xml:space="preserve"> </w:t>
      </w:r>
      <w:r>
        <w:rPr>
          <w:rStyle w:val="VerbatimChar"/>
        </w:rPr>
        <w:t xml:space="preserve">insurance-rate.model.ts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company.model.ts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user.model.ts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payment.model.ts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ledger.model.ts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dashboard.model.ts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settlement-discount.model.ts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api.model.ts</w:t>
      </w:r>
      <w:r>
        <w:t xml:space="preserve"> </w:t>
      </w:r>
      <w:r>
        <w:t xml:space="preserve">— generic</w:t>
      </w:r>
      <w:r>
        <w:t xml:space="preserve"> </w:t>
      </w:r>
      <w:r>
        <w:rPr>
          <w:rStyle w:val="VerbatimChar"/>
        </w:rPr>
        <w:t xml:space="preserve">ApiResponse</w:t>
      </w:r>
    </w:p>
    <w:p>
      <w:r>
        <w:pict>
          <v:rect style="width:0;height:1.5pt" o:hralign="center" o:hrstd="t" o:hr="t"/>
        </w:pict>
      </w:r>
    </w:p>
    <w:bookmarkEnd w:id="61"/>
    <w:bookmarkStart w:id="62" w:name="testing"/>
    <w:p>
      <w:pPr>
        <w:pStyle w:val="Heading2"/>
      </w:pPr>
      <w:r>
        <w:t xml:space="preserve">22. Testing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Vitest</w:t>
      </w:r>
      <w:r>
        <w:t xml:space="preserve"> </w:t>
      </w:r>
      <w:r>
        <w:t xml:space="preserve">at repo root (</w:t>
      </w:r>
      <w:r>
        <w:rPr>
          <w:rStyle w:val="VerbatimChar"/>
        </w:rPr>
        <w:t xml:space="preserve">npm run 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test:run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test:coverage</w:t>
      </w:r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t xml:space="preserve">Packages include</w:t>
      </w:r>
      <w:r>
        <w:t xml:space="preserve"> </w:t>
      </w:r>
      <w:r>
        <w:rPr>
          <w:rStyle w:val="VerbatimChar"/>
        </w:rPr>
        <w:t xml:space="preserve">__tests__</w:t>
      </w:r>
      <w:r>
        <w:t xml:space="preserve"> </w:t>
      </w:r>
      <w:r>
        <w:t xml:space="preserve">(e.g. shared services, customer components).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jest-axe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@axe-core/react</w:t>
      </w:r>
      <w:r>
        <w:t xml:space="preserve"> </w:t>
      </w:r>
      <w:r>
        <w:t xml:space="preserve">available for accessibility testing in dev.</w:t>
      </w:r>
    </w:p>
    <w:p>
      <w:r>
        <w:pict>
          <v:rect style="width:0;height:1.5pt" o:hralign="center" o:hrstd="t" o:hr="t"/>
        </w:pict>
      </w:r>
    </w:p>
    <w:bookmarkEnd w:id="62"/>
    <w:bookmarkStart w:id="63" w:name="build-scripts"/>
    <w:p>
      <w:pPr>
        <w:pStyle w:val="Heading2"/>
      </w:pPr>
      <w:r>
        <w:t xml:space="preserve">23. Build &amp; scripts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dev:customer</w:t>
            </w:r>
          </w:p>
        </w:tc>
        <w:tc>
          <w:tcPr/>
          <w:p>
            <w:pPr>
              <w:pStyle w:val="Compact"/>
            </w:pPr>
            <w:r>
              <w:t xml:space="preserve">Customer app dev server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dev:admin</w:t>
            </w:r>
          </w:p>
        </w:tc>
        <w:tc>
          <w:tcPr/>
          <w:p>
            <w:pPr>
              <w:pStyle w:val="Compact"/>
            </w:pPr>
            <w:r>
              <w:t xml:space="preserve">Admin app (default</w:t>
            </w:r>
            <w:r>
              <w:t xml:space="preserve"> </w:t>
            </w:r>
            <w:r>
              <w:rPr>
                <w:rStyle w:val="VerbatimChar"/>
              </w:rPr>
              <w:t xml:space="preserve">npm run dev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dev:super-admin</w:t>
            </w:r>
          </w:p>
        </w:tc>
        <w:tc>
          <w:tcPr/>
          <w:p>
            <w:pPr>
              <w:pStyle w:val="Compact"/>
            </w:pPr>
            <w:r>
              <w:t xml:space="preserve">Super-admin dev server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build</w:t>
            </w:r>
          </w:p>
        </w:tc>
        <w:tc>
          <w:tcPr/>
          <w:p>
            <w:pPr>
              <w:pStyle w:val="Compact"/>
            </w:pPr>
            <w:r>
              <w:t xml:space="preserve">Build all workspaces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build:customer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:admin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:super-admin</w:t>
            </w:r>
          </w:p>
        </w:tc>
        <w:tc>
          <w:tcPr/>
          <w:p>
            <w:pPr>
              <w:pStyle w:val="Compact"/>
            </w:pPr>
            <w:r>
              <w:t xml:space="preserve">Per-package production build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lint</w:t>
            </w:r>
          </w:p>
        </w:tc>
        <w:tc>
          <w:tcPr/>
          <w:p>
            <w:pPr>
              <w:pStyle w:val="Compact"/>
            </w:pPr>
            <w:r>
              <w:t xml:space="preserve">Lint all workspaces</w:t>
            </w:r>
          </w:p>
        </w:tc>
      </w:tr>
    </w:tbl>
    <w:p>
      <w:pPr>
        <w:pStyle w:val="BodyText"/>
      </w:pPr>
      <w:r>
        <w:t xml:space="preserve">Each package’s</w:t>
      </w:r>
      <w:r>
        <w:t xml:space="preserve"> </w:t>
      </w:r>
      <w:r>
        <w:rPr>
          <w:rStyle w:val="VerbatimChar"/>
        </w:rPr>
        <w:t xml:space="preserve">vite.config</w:t>
      </w:r>
      <w:r>
        <w:t xml:space="preserve"> </w:t>
      </w:r>
      <w:r>
        <w:t xml:space="preserve">sets</w:t>
      </w:r>
      <w:r>
        <w:t xml:space="preserve"> </w:t>
      </w:r>
      <w:r>
        <w:rPr>
          <w:b/>
          <w:bCs/>
        </w:rPr>
        <w:t xml:space="preserve">port</w:t>
      </w:r>
      <w:r>
        <w:t xml:space="preserve">,</w:t>
      </w:r>
      <w:r>
        <w:t xml:space="preserve"> </w:t>
      </w:r>
      <w:r>
        <w:rPr>
          <w:b/>
          <w:bCs/>
        </w:rPr>
        <w:t xml:space="preserve">aliases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@shared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packages/shared/src</w:t>
      </w:r>
      <w:r>
        <w:t xml:space="preserve">), and env handling.</w:t>
      </w:r>
    </w:p>
    <w:p>
      <w:r>
        <w:pict>
          <v:rect style="width:0;height:1.5pt" o:hralign="center" o:hrstd="t" o:hr="t"/>
        </w:pict>
      </w:r>
    </w:p>
    <w:bookmarkEnd w:id="63"/>
    <w:bookmarkStart w:id="64" w:name="environment-variables-technical"/>
    <w:p>
      <w:pPr>
        <w:pStyle w:val="Heading2"/>
      </w:pPr>
      <w:r>
        <w:t xml:space="preserve">24. Environment variables (technical)</w:t>
      </w:r>
    </w:p>
    <w:p>
      <w:pPr>
        <w:pStyle w:val="FirstParagraph"/>
      </w:pPr>
      <w:r>
        <w:rPr>
          <w:b/>
          <w:bCs/>
        </w:rPr>
        <w:t xml:space="preserve">Required for Supabase (all apps using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@shared</w:t>
      </w:r>
      <w:r>
        <w:rPr>
          <w:b/>
          <w:bCs/>
        </w:rPr>
        <w:t xml:space="preserve">):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VITE_SUPABASE_URL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VITE_SUPABASE_ANON_KEY</w:t>
      </w:r>
    </w:p>
    <w:p>
      <w:pPr>
        <w:pStyle w:val="FirstParagraph"/>
      </w:pPr>
      <w:r>
        <w:rPr>
          <w:b/>
          <w:bCs/>
        </w:rPr>
        <w:t xml:space="preserve">Optional / feature-specific: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VITE_API_BASE_URL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VITE_FILE_BASE_URL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 </w:t>
      </w:r>
      <w:r>
        <w:t xml:space="preserve">defaults for legacy HTTP file/API usage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VITE_BYPASS_GUARDS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development only</w:t>
      </w:r>
      <w:r>
        <w:t xml:space="preserve">; forced</w:t>
      </w:r>
      <w:r>
        <w:t xml:space="preserve"> </w:t>
      </w:r>
      <w:r>
        <w:rPr>
          <w:b/>
          <w:bCs/>
        </w:rPr>
        <w:t xml:space="preserve">off</w:t>
      </w:r>
      <w:r>
        <w:t xml:space="preserve"> </w:t>
      </w:r>
      <w:r>
        <w:t xml:space="preserve">in production builds (</w:t>
      </w:r>
      <w:r>
        <w:rPr>
          <w:rStyle w:val="VerbatimChar"/>
        </w:rPr>
        <w:t xml:space="preserve">Config.bypassGuards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Edge Functions</w:t>
      </w:r>
      <w:r>
        <w:t xml:space="preserve"> </w:t>
      </w:r>
      <w:r>
        <w:t xml:space="preserve">use Supabase-provided secrets in the dashboard (SkipCash keys, webhook secrets) —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 the React bundle.</w:t>
      </w:r>
    </w:p>
    <w:p>
      <w:r>
        <w:pict>
          <v:rect style="width:0;height:1.5pt" o:hralign="center" o:hrstd="t" o:hr="t"/>
        </w:pict>
      </w:r>
    </w:p>
    <w:bookmarkEnd w:id="64"/>
    <w:bookmarkStart w:id="67" w:name="deployment-environments-and-cicd"/>
    <w:p>
      <w:pPr>
        <w:pStyle w:val="Heading2"/>
      </w:pPr>
      <w:r>
        <w:t xml:space="preserve">25. Deployment, environments, and CI/CD</w:t>
      </w:r>
    </w:p>
    <w:bookmarkStart w:id="65" w:name="environment-separation"/>
    <w:p>
      <w:pPr>
        <w:pStyle w:val="Heading3"/>
      </w:pPr>
      <w:r>
        <w:t xml:space="preserve">Environment separation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9"/>
        <w:gridCol w:w="1425"/>
        <w:gridCol w:w="443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Supabase &amp; frontend config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Local / dev</w:t>
            </w:r>
          </w:p>
        </w:tc>
        <w:tc>
          <w:tcPr/>
          <w:p>
            <w:pPr>
              <w:pStyle w:val="Compact"/>
            </w:pPr>
            <w:r>
              <w:t xml:space="preserve">Developer machines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.env.development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b/>
                <w:bCs/>
              </w:rPr>
              <w:t xml:space="preserve">dev</w:t>
            </w:r>
            <w:r>
              <w:t xml:space="preserve"> </w:t>
            </w:r>
            <w:r>
              <w:t xml:space="preserve">project URL and anon key; optional</w:t>
            </w:r>
            <w:r>
              <w:t xml:space="preserve"> </w:t>
            </w:r>
            <w:r>
              <w:rPr>
                <w:rStyle w:val="VerbatimChar"/>
              </w:rPr>
              <w:t xml:space="preserve">VITE_BYPASS_GUARDS</w:t>
            </w:r>
            <w:r>
              <w:t xml:space="preserve"> </w:t>
            </w:r>
            <w:r>
              <w:t xml:space="preserve">for testing.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Staging</w:t>
            </w:r>
          </w:p>
        </w:tc>
        <w:tc>
          <w:tcPr/>
          <w:p>
            <w:pPr>
              <w:pStyle w:val="Compact"/>
            </w:pPr>
            <w:r>
              <w:t xml:space="preserve">Pre-production verification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Separate</w:t>
            </w:r>
            <w:r>
              <w:t xml:space="preserve"> </w:t>
            </w:r>
            <w:r>
              <w:rPr>
                <w:rStyle w:val="VerbatimChar"/>
              </w:rPr>
              <w:t xml:space="preserve">VITE_SUPABASE_URL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VITE_SUPABASE_ANON_KEY</w:t>
            </w:r>
            <w:r>
              <w:t xml:space="preserve"> </w:t>
            </w:r>
            <w:r>
              <w:t xml:space="preserve">from production — typically a</w:t>
            </w:r>
            <w:r>
              <w:t xml:space="preserve"> </w:t>
            </w:r>
            <w:r>
              <w:rPr>
                <w:b/>
                <w:bCs/>
              </w:rPr>
              <w:t xml:space="preserve">dedicated Supabase project</w:t>
            </w:r>
            <w:r>
              <w:t xml:space="preserve"> </w:t>
            </w:r>
            <w:r>
              <w:t xml:space="preserve">(or isolated branch) so data and RLS can be tested safely.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Live customers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Production</w:t>
            </w:r>
            <w:r>
              <w:t xml:space="preserve"> </w:t>
            </w:r>
            <w:r>
              <w:t xml:space="preserve">Supabase URL and anon key; guard bypass</w:t>
            </w:r>
            <w:r>
              <w:t xml:space="preserve"> </w:t>
            </w:r>
            <w:r>
              <w:rPr>
                <w:b/>
                <w:bCs/>
              </w:rPr>
              <w:t xml:space="preserve">disabled</w:t>
            </w:r>
            <w:r>
              <w:t xml:space="preserve"> </w:t>
            </w:r>
            <w:r>
              <w:t xml:space="preserve">in builds.</w:t>
            </w:r>
          </w:p>
        </w:tc>
      </w:tr>
    </w:tbl>
    <w:p>
      <w:pPr>
        <w:pStyle w:val="BodyText"/>
      </w:pPr>
      <w:r>
        <w:rPr>
          <w:b/>
          <w:bCs/>
        </w:rPr>
        <w:t xml:space="preserve">Rule:</w:t>
      </w:r>
      <w:r>
        <w:t xml:space="preserve"> </w:t>
      </w:r>
      <w:r>
        <w:t xml:space="preserve">Staging and production must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share the same Supabase project unless you intentionally accept shared data — the repo’s deployment workflow injects</w:t>
      </w:r>
      <w:r>
        <w:t xml:space="preserve"> </w:t>
      </w:r>
      <w:r>
        <w:rPr>
          <w:b/>
          <w:bCs/>
        </w:rPr>
        <w:t xml:space="preserve">different</w:t>
      </w:r>
      <w:r>
        <w:t xml:space="preserve"> </w:t>
      </w:r>
      <w:r>
        <w:t xml:space="preserve">secrets per environment.</w:t>
      </w:r>
    </w:p>
    <w:bookmarkEnd w:id="65"/>
    <w:bookmarkStart w:id="66" w:name="cicd-as-in-.githubworkflows"/>
    <w:p>
      <w:pPr>
        <w:pStyle w:val="Heading3"/>
      </w:pPr>
      <w:r>
        <w:t xml:space="preserve">CI/CD (as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Workflow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ci.yml</w:t>
            </w:r>
          </w:p>
        </w:tc>
        <w:tc>
          <w:tcPr/>
          <w:p>
            <w:pPr>
              <w:pStyle w:val="Compact"/>
            </w:pPr>
            <w:r>
              <w:t xml:space="preserve">On push/PR to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main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develop</w:t>
            </w:r>
            <w:r>
              <w:t xml:space="preserve">:</w:t>
            </w:r>
            <w:r>
              <w:t xml:space="preserve"> </w:t>
            </w:r>
            <w:r>
              <w:rPr>
                <w:b/>
                <w:bCs/>
              </w:rPr>
              <w:t xml:space="preserve">lint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TypeScript check</w:t>
            </w:r>
            <w:r>
              <w:t xml:space="preserve"> </w:t>
            </w:r>
            <w:r>
              <w:t xml:space="preserve">(admin, customer, shared),</w:t>
            </w:r>
            <w:r>
              <w:t xml:space="preserve"> </w:t>
            </w:r>
            <w:r>
              <w:rPr>
                <w:b/>
                <w:bCs/>
              </w:rPr>
              <w:t xml:space="preserve">unit tests</w:t>
            </w:r>
            <w:r>
              <w:t xml:space="preserve"> </w:t>
            </w:r>
            <w:r>
              <w:t xml:space="preserve">(Vitest).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deploy.yml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Staging:</w:t>
            </w:r>
            <w:r>
              <w:t xml:space="preserve"> </w:t>
            </w:r>
            <w:r>
              <w:t xml:space="preserve">triggers on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develop</w:t>
            </w:r>
            <w:r>
              <w:t xml:space="preserve"> </w:t>
            </w:r>
            <w:r>
              <w:t xml:space="preserve">or manual</w:t>
            </w:r>
            <w:r>
              <w:t xml:space="preserve"> </w:t>
            </w:r>
            <w:r>
              <w:rPr>
                <w:b/>
                <w:bCs/>
              </w:rPr>
              <w:t xml:space="preserve">workflow_dispatch</w:t>
            </w:r>
            <w:r>
              <w:t xml:space="preserve"> </w:t>
            </w:r>
            <w:r>
              <w:t xml:space="preserve">staging — builds admin + customer with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STAGING_VITE_SUPABASE_*</w:t>
            </w:r>
            <w:r>
              <w:t xml:space="preserve"> </w:t>
            </w:r>
            <w:r>
              <w:t xml:space="preserve">secrets, deploys to</w:t>
            </w:r>
            <w:r>
              <w:t xml:space="preserve"> </w:t>
            </w:r>
            <w:r>
              <w:rPr>
                <w:b/>
                <w:bCs/>
              </w:rPr>
              <w:t xml:space="preserve">Vercel</w:t>
            </w:r>
            <w:r>
              <w:t xml:space="preserve"> </w:t>
            </w:r>
            <w:r>
              <w:t xml:space="preserve">(non-prod),</w:t>
            </w:r>
            <w:r>
              <w:t xml:space="preserve"> </w:t>
            </w:r>
            <w:r>
              <w:rPr>
                <w:b/>
                <w:bCs/>
              </w:rPr>
              <w:t xml:space="preserve">smoke</w:t>
            </w:r>
            <w:r>
              <w:t xml:space="preserve"> </w:t>
            </w:r>
            <w:r>
              <w:t xml:space="preserve">URLs</w:t>
            </w:r>
            <w:r>
              <w:t xml:space="preserve"> </w:t>
            </w:r>
            <w:r>
              <w:rPr>
                <w:rStyle w:val="VerbatimChar"/>
              </w:rPr>
              <w:t xml:space="preserve">staging-admin.blox.com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staging-customer.blox.com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Production: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main</w:t>
            </w:r>
            <w:r>
              <w:t xml:space="preserve"> </w:t>
            </w:r>
            <w:r>
              <w:t xml:space="preserve">(push or manual production) — runs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npm run test:run</w:t>
            </w:r>
            <w:r>
              <w:t xml:space="preserve">, builds with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PRODUCTION_VITE_SUPABASE_*</w:t>
            </w:r>
            <w:r>
              <w:t xml:space="preserve">, deploys</w:t>
            </w:r>
            <w:r>
              <w:t xml:space="preserve"> </w:t>
            </w:r>
            <w:r>
              <w:rPr>
                <w:b/>
                <w:bCs/>
              </w:rPr>
              <w:t xml:space="preserve">Vercel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--prod</w:t>
            </w:r>
            <w:r>
              <w:t xml:space="preserve">, smoke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admin.blox.com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customer.blox.com</w:t>
            </w:r>
            <w:r>
              <w:t xml:space="preserve">, optional rollback on failure. Slack notifications on success/failure.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health-check.yml</w:t>
            </w:r>
          </w:p>
        </w:tc>
        <w:tc>
          <w:tcPr/>
          <w:p>
            <w:pPr>
              <w:pStyle w:val="Compact"/>
            </w:pPr>
            <w:r>
              <w:t xml:space="preserve">Health monitoring (see workflow file).</w:t>
            </w:r>
          </w:p>
        </w:tc>
      </w:tr>
    </w:tbl>
    <w:p>
      <w:pPr>
        <w:pStyle w:val="BodyText"/>
      </w:pPr>
      <w:r>
        <w:rPr>
          <w:b/>
          <w:bCs/>
        </w:rPr>
        <w:t xml:space="preserve">Hosting:</w:t>
      </w:r>
      <w:r>
        <w:t xml:space="preserve"> </w:t>
      </w:r>
      <w:r>
        <w:t xml:space="preserve">Customer and admin SPAs are deployed as</w:t>
      </w:r>
      <w:r>
        <w:t xml:space="preserve"> </w:t>
      </w:r>
      <w:r>
        <w:rPr>
          <w:b/>
          <w:bCs/>
        </w:rPr>
        <w:t xml:space="preserve">separate Vercel projects</w:t>
      </w:r>
      <w:r>
        <w:t xml:space="preserve">; super-admin may follow the same pattern if wired in CI (confirm in your org).</w:t>
      </w:r>
    </w:p>
    <w:p>
      <w:pPr>
        <w:pStyle w:val="BodyText"/>
      </w:pPr>
      <w:r>
        <w:rPr>
          <w:b/>
          <w:bCs/>
        </w:rPr>
        <w:t xml:space="preserve">Edge Functions &amp; DB migrations:</w:t>
      </w:r>
      <w:r>
        <w:t xml:space="preserve"> </w:t>
      </w:r>
      <w:r>
        <w:t xml:space="preserve">Deploy</w:t>
      </w:r>
      <w:r>
        <w:t xml:space="preserve"> </w:t>
      </w:r>
      <w:r>
        <w:rPr>
          <w:b/>
          <w:bCs/>
        </w:rPr>
        <w:t xml:space="preserve">Supabase Edge Functions</w:t>
      </w:r>
      <w:r>
        <w:t xml:space="preserve"> </w:t>
      </w:r>
      <w:r>
        <w:t xml:space="preserve">and apply</w:t>
      </w:r>
      <w:r>
        <w:t xml:space="preserve"> </w:t>
      </w:r>
      <w:r>
        <w:rPr>
          <w:b/>
          <w:bCs/>
        </w:rPr>
        <w:t xml:space="preserve">SQL migrations</w:t>
      </w:r>
      <w:r>
        <w:t xml:space="preserve"> </w:t>
      </w:r>
      <w:r>
        <w:t xml:space="preserve">to the target project via</w:t>
      </w:r>
      <w:r>
        <w:t xml:space="preserve"> </w:t>
      </w:r>
      <w:r>
        <w:rPr>
          <w:b/>
          <w:bCs/>
        </w:rPr>
        <w:t xml:space="preserve">Supabase CLI / dashboard</w:t>
      </w:r>
      <w:r>
        <w:t xml:space="preserve"> </w:t>
      </w:r>
      <w:r>
        <w:t xml:space="preserve">as part of your release process — not automated in the snippets above unless extended.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security-architecture-summary"/>
    <w:p>
      <w:pPr>
        <w:pStyle w:val="Heading2"/>
      </w:pPr>
      <w:r>
        <w:t xml:space="preserve">26. Security architecture (summary)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Practice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 keys</w:t>
            </w:r>
          </w:p>
        </w:tc>
        <w:tc>
          <w:tcPr/>
          <w:p>
            <w:pPr>
              <w:pStyle w:val="Compact"/>
            </w:pPr>
            <w:r>
              <w:t xml:space="preserve">Only</w:t>
            </w:r>
            <w:r>
              <w:t xml:space="preserve"> </w:t>
            </w:r>
            <w:r>
              <w:rPr>
                <w:b/>
                <w:bCs/>
              </w:rPr>
              <w:t xml:space="preserve">anon</w:t>
            </w:r>
            <w:r>
              <w:t xml:space="preserve"> </w:t>
            </w:r>
            <w:r>
              <w:t xml:space="preserve">Supabase key in browser/mobile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Secrets</w:t>
            </w:r>
          </w:p>
        </w:tc>
        <w:tc>
          <w:tcPr/>
          <w:p>
            <w:pPr>
              <w:pStyle w:val="Compact"/>
            </w:pPr>
            <w:r>
              <w:t xml:space="preserve">SkipCash and webhooks only on</w:t>
            </w:r>
            <w:r>
              <w:t xml:space="preserve"> </w:t>
            </w:r>
            <w:r>
              <w:rPr>
                <w:b/>
                <w:bCs/>
              </w:rPr>
              <w:t xml:space="preserve">Edge Functions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Authorization</w:t>
            </w:r>
          </w:p>
        </w:tc>
        <w:tc>
          <w:tcPr/>
          <w:p>
            <w:pPr>
              <w:pStyle w:val="Compact"/>
            </w:pPr>
            <w:r>
              <w:t xml:space="preserve">RLS + RPC checks + app guards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Payments</w:t>
            </w:r>
          </w:p>
        </w:tc>
        <w:tc>
          <w:tcPr/>
          <w:p>
            <w:pPr>
              <w:pStyle w:val="Compact"/>
            </w:pPr>
            <w:r>
              <w:t xml:space="preserve">No card numbers in Blox frontend storage; hosted/gateway fields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Session</w:t>
            </w:r>
          </w:p>
        </w:tc>
        <w:tc>
          <w:tcPr/>
          <w:p>
            <w:pPr>
              <w:pStyle w:val="Compact"/>
            </w:pPr>
            <w:r>
              <w:t xml:space="preserve">Supabase Auth refresh tokens — persist securely on mobile (</w:t>
            </w:r>
            <w:r>
              <w:rPr>
                <w:rStyle w:val="VerbatimChar"/>
              </w:rPr>
              <w:t xml:space="preserve">secure_storage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Start w:id="69" w:name="observability"/>
    <w:p>
      <w:pPr>
        <w:pStyle w:val="Heading2"/>
      </w:pPr>
      <w:r>
        <w:t xml:space="preserve">27. Observability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Sentry</w:t>
      </w:r>
      <w:r>
        <w:t xml:space="preserve"> </w:t>
      </w:r>
      <w:r>
        <w:t xml:space="preserve">integrated for React apps (bundled via Vite plugin in the workspace).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  <w:b/>
          <w:bCs/>
        </w:rPr>
        <w:t xml:space="preserve">loggingService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b/>
          <w:bCs/>
        </w:rPr>
        <w:t xml:space="preserve">devLogger</w:t>
      </w:r>
      <w:r>
        <w:t xml:space="preserve"> </w:t>
      </w:r>
      <w:r>
        <w:t xml:space="preserve">in shared code for structured dev logs.</w:t>
      </w:r>
    </w:p>
    <w:p>
      <w:r>
        <w:pict>
          <v:rect style="width:0;height:1.5pt" o:hralign="center" o:hrstd="t" o:hr="t"/>
        </w:pict>
      </w:r>
    </w:p>
    <w:bookmarkEnd w:id="69"/>
    <w:bookmarkStart w:id="70" w:name="related-documentation-index"/>
    <w:p>
      <w:pPr>
        <w:pStyle w:val="Heading2"/>
      </w:pPr>
      <w:r>
        <w:t xml:space="preserve">28. Related documentation 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VerbatimChar"/>
                </w:rPr>
                <w:t xml:space="preserve">CUSTOMER_USER_FLOW_AND_DESIGN.md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Customer journeys, design system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VerbatimChar"/>
                </w:rPr>
                <w:t xml:space="preserve">CUSTOMER_SCREENS_CATALOG.md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Customer screen inventory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VerbatimChar"/>
                </w:rPr>
                <w:t xml:space="preserve">FLUTTER_CUSTOMER_APP_SPEC.md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Mobile implementation spec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FIX_DNS_ERROR.md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README</w:t>
            </w:r>
            <w:r>
              <w:t xml:space="preserve"> </w:t>
            </w:r>
            <w:r>
              <w:t xml:space="preserve">variants (if present)</w:t>
            </w:r>
          </w:p>
        </w:tc>
        <w:tc>
          <w:tcPr/>
          <w:p>
            <w:pPr>
              <w:pStyle w:val="Compact"/>
            </w:pPr>
            <w:r>
              <w:t xml:space="preserve">Local env troubleshooting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Start w:id="71" w:name="maintenance"/>
    <w:p>
      <w:pPr>
        <w:pStyle w:val="Heading2"/>
      </w:pPr>
      <w:r>
        <w:t xml:space="preserve">29. Maintenance</w:t>
      </w:r>
    </w:p>
    <w:p>
      <w:pPr>
        <w:pStyle w:val="Compact"/>
        <w:numPr>
          <w:ilvl w:val="0"/>
          <w:numId w:val="1024"/>
        </w:numPr>
      </w:pPr>
      <w:r>
        <w:t xml:space="preserve">When</w:t>
      </w:r>
      <w:r>
        <w:t xml:space="preserve"> </w:t>
      </w:r>
      <w:r>
        <w:rPr>
          <w:b/>
          <w:bCs/>
        </w:rPr>
        <w:t xml:space="preserve">navigation or URLs</w:t>
      </w:r>
      <w:r>
        <w:t xml:space="preserve"> </w:t>
      </w:r>
      <w:r>
        <w:t xml:space="preserve">change, update the</w:t>
      </w:r>
      <w:r>
        <w:t xml:space="preserve"> </w:t>
      </w:r>
      <w:r>
        <w:rPr>
          <w:b/>
          <w:bCs/>
        </w:rPr>
        <w:t xml:space="preserve">route tables</w:t>
      </w:r>
      <w:r>
        <w:t xml:space="preserve"> </w:t>
      </w:r>
      <w:r>
        <w:t xml:space="preserve">in this doc and in</w:t>
      </w:r>
      <w:r>
        <w:t xml:space="preserve"> </w:t>
      </w:r>
      <w:r>
        <w:rPr>
          <w:rStyle w:val="VerbatimChar"/>
          <w:b/>
          <w:bCs/>
        </w:rPr>
        <w:t xml:space="preserve">CUSTOMER_SCREENS_CATALOG.md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When</w:t>
      </w:r>
      <w:r>
        <w:t xml:space="preserve"> </w:t>
      </w:r>
      <w:r>
        <w:rPr>
          <w:b/>
          <w:bCs/>
        </w:rPr>
        <w:t xml:space="preserve">RPCs or Edge Functions</w:t>
      </w:r>
      <w:r>
        <w:t xml:space="preserve"> </w:t>
      </w:r>
      <w:r>
        <w:t xml:space="preserve">change, update</w:t>
      </w:r>
      <w:r>
        <w:t xml:space="preserve"> </w:t>
      </w:r>
      <w:r>
        <w:rPr>
          <w:b/>
          <w:bCs/>
        </w:rPr>
        <w:t xml:space="preserve">migrations</w:t>
      </w:r>
      <w:r>
        <w:t xml:space="preserve">,</w:t>
      </w:r>
      <w:r>
        <w:t xml:space="preserve"> </w:t>
      </w:r>
      <w:r>
        <w:rPr>
          <w:b/>
          <w:bCs/>
        </w:rPr>
        <w:t xml:space="preserve">functions</w:t>
      </w:r>
      <w:r>
        <w:t xml:space="preserve">, and the</w:t>
      </w:r>
      <w:r>
        <w:t xml:space="preserve"> </w:t>
      </w:r>
      <w:r>
        <w:rPr>
          <w:b/>
          <w:bCs/>
        </w:rPr>
        <w:t xml:space="preserve">technical</w:t>
      </w:r>
      <w:r>
        <w:t xml:space="preserve"> </w:t>
      </w:r>
      <w:r>
        <w:t xml:space="preserve">sections here.</w:t>
      </w:r>
    </w:p>
    <w:p>
      <w:pPr>
        <w:pStyle w:val="Compact"/>
        <w:numPr>
          <w:ilvl w:val="0"/>
          <w:numId w:val="1024"/>
        </w:numPr>
      </w:pPr>
      <w:r>
        <w:t xml:space="preserve">When</w:t>
      </w:r>
      <w:r>
        <w:t xml:space="preserve"> </w:t>
      </w:r>
      <w:r>
        <w:rPr>
          <w:b/>
          <w:bCs/>
        </w:rPr>
        <w:t xml:space="preserve">product scope</w:t>
      </w:r>
      <w:r>
        <w:t xml:space="preserve"> </w:t>
      </w:r>
      <w:r>
        <w:t xml:space="preserve">changes, update</w:t>
      </w:r>
      <w:r>
        <w:t xml:space="preserve"> </w:t>
      </w:r>
      <w:r>
        <w:rPr>
          <w:b/>
          <w:bCs/>
        </w:rPr>
        <w:t xml:space="preserve">Part I</w:t>
      </w:r>
      <w:r>
        <w:t xml:space="preserve"> </w:t>
      </w:r>
      <w:r>
        <w:t xml:space="preserve">and release notes.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document describes the Blox codebase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blox-production</w:t>
      </w:r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CI/CD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Vercel</w:t>
      </w:r>
      <w:r>
        <w:rPr>
          <w:i/>
          <w:iCs/>
        </w:rPr>
        <w:t xml:space="preserve"> </w:t>
      </w:r>
      <w:r>
        <w:rPr>
          <w:i/>
          <w:iCs/>
        </w:rPr>
        <w:t xml:space="preserve">deployment are defined in</w:t>
      </w:r>
      <w:r>
        <w:rPr>
          <w:i/>
          <w:iCs/>
        </w:rPr>
        <w:t xml:space="preserve"> </w:t>
      </w:r>
      <w:r>
        <w:rPr>
          <w:rStyle w:val="VerbatimChar"/>
          <w:b/>
          <w:bCs/>
          <w:i/>
          <w:iCs/>
        </w:rPr>
        <w:t xml:space="preserve">.github/workflows/</w:t>
      </w:r>
      <w:r>
        <w:rPr>
          <w:i/>
          <w:iCs/>
        </w:rPr>
        <w:t xml:space="preserve">;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secrets</w:t>
      </w:r>
      <w:r>
        <w:rPr>
          <w:i/>
          <w:iCs/>
        </w:rPr>
        <w:t xml:space="preserve"> </w:t>
      </w:r>
      <w:r>
        <w:rPr>
          <w:i/>
          <w:iCs/>
        </w:rPr>
        <w:t xml:space="preserve">(Supabase keys, Vercel tokens) live in the GitHub / hosting provider — not in the repo.</w:t>
      </w:r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CUSTOMER_SCREENS_CATALOG.md" TargetMode="External" /><Relationship Type="http://schemas.openxmlformats.org/officeDocument/2006/relationships/hyperlink" Id="rId9" Target="CUSTOMER_USER_FLOW_AND_DESIGN.md" TargetMode="External" /><Relationship Type="http://schemas.openxmlformats.org/officeDocument/2006/relationships/hyperlink" Id="rId11" Target="FLUTTER_CUSTOMER_APP_SPEC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CUSTOMER_SCREENS_CATALOG.md" TargetMode="External" /><Relationship Type="http://schemas.openxmlformats.org/officeDocument/2006/relationships/hyperlink" Id="rId9" Target="CUSTOMER_USER_FLOW_AND_DESIGN.md" TargetMode="External" /><Relationship Type="http://schemas.openxmlformats.org/officeDocument/2006/relationships/hyperlink" Id="rId11" Target="FLUTTER_CUSTOMER_APP_SPEC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2026-04-11T20:00:00Z</dcterms:created>
  <dcterms:modified xsi:type="dcterms:W3CDTF">2026-04-11T20:00:00Z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