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2A" w:rsidRDefault="00E7712A" w:rsidP="00960F5F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712A" w:rsidRDefault="00E7712A" w:rsidP="00E7712A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712A" w:rsidRDefault="00E7712A" w:rsidP="00E7712A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712A" w:rsidRDefault="00E7712A" w:rsidP="00E7712A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712A" w:rsidRDefault="00E7712A" w:rsidP="00E7712A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25CED" w:rsidRDefault="00F25CED" w:rsidP="00E7712A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25CED" w:rsidRDefault="00F25CED" w:rsidP="00F25CED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25CED" w:rsidRDefault="00F25CED" w:rsidP="00F25CED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25CED" w:rsidRDefault="00F25CED" w:rsidP="00F25CED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25CED" w:rsidRDefault="00F25CED" w:rsidP="00F25CED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25CED" w:rsidRDefault="00F25CED" w:rsidP="00F25CED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515EA" w:rsidRPr="00FF149A" w:rsidRDefault="00960F5F" w:rsidP="00F25CED">
      <w:pPr>
        <w:bidi w:val="0"/>
        <w:jc w:val="center"/>
        <w:rPr>
          <w:rFonts w:asciiTheme="majorBidi" w:hAnsiTheme="majorBidi" w:cstheme="majorBidi"/>
          <w:rtl/>
        </w:rPr>
      </w:pPr>
      <w:bookmarkStart w:id="0" w:name="_GoBack"/>
      <w:bookmarkEnd w:id="0"/>
      <w:r w:rsidRPr="00960F5F">
        <w:rPr>
          <w:rFonts w:asciiTheme="majorBidi" w:hAnsiTheme="majorBidi" w:cstheme="majorBidi"/>
          <w:b/>
          <w:bCs/>
          <w:sz w:val="40"/>
          <w:szCs w:val="40"/>
        </w:rPr>
        <w:t>Predicting Housing Price</w:t>
      </w:r>
    </w:p>
    <w:p w:rsidR="00960F5F" w:rsidRDefault="00960F5F" w:rsidP="00960F5F">
      <w:p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E7712A" w:rsidRDefault="00E7712A" w:rsidP="00034136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4F2885" w:rsidRDefault="004F2885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034136" w:rsidRDefault="00034136" w:rsidP="004F2885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Visualization</w:t>
      </w:r>
    </w:p>
    <w:p w:rsidR="001F6D48" w:rsidRDefault="001F6D48" w:rsidP="001F6D48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3612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48" w:rsidRDefault="001F6D48" w:rsidP="001F6D48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3612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36" w:rsidRDefault="00925D14" w:rsidP="00034136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3888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36" w:rsidRDefault="00925D14" w:rsidP="00960F5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3888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85" w:rsidRDefault="004F2885" w:rsidP="00846913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1F6D48" w:rsidRDefault="001F6D48" w:rsidP="004F2885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3612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C5" w:rsidRDefault="009404C5" w:rsidP="001F6D48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Model Predictions:</w:t>
      </w:r>
    </w:p>
    <w:p w:rsidR="009404C5" w:rsidRDefault="00846913" w:rsidP="009404C5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3192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ictio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14" w:rsidRDefault="00925D14" w:rsidP="009404C5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25D14" w:rsidRDefault="00925D14" w:rsidP="00925D1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25D14" w:rsidRDefault="00925D14" w:rsidP="00925D1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6515EA" w:rsidRDefault="00FF149A" w:rsidP="00925D1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FF149A">
        <w:rPr>
          <w:rFonts w:asciiTheme="majorBidi" w:hAnsiTheme="majorBidi" w:cstheme="majorBidi"/>
          <w:b/>
          <w:bCs/>
          <w:sz w:val="32"/>
          <w:szCs w:val="32"/>
        </w:rPr>
        <w:t>Preprocessing:</w:t>
      </w:r>
    </w:p>
    <w:p w:rsidR="00141F21" w:rsidRPr="00141F21" w:rsidRDefault="00141F21" w:rsidP="00960F5F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141F21">
        <w:rPr>
          <w:rFonts w:asciiTheme="majorBidi" w:hAnsiTheme="majorBidi" w:cstheme="majorBidi"/>
          <w:b/>
          <w:bCs/>
          <w:color w:val="0070C0"/>
          <w:sz w:val="32"/>
          <w:szCs w:val="32"/>
        </w:rPr>
        <w:lastRenderedPageBreak/>
        <w:t>Remove Null Values</w:t>
      </w:r>
    </w:p>
    <w:p w:rsidR="00FF149A" w:rsidRPr="00141F21" w:rsidRDefault="006C1E2C" w:rsidP="008A0BF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training and test</w:t>
      </w:r>
      <w:r w:rsidR="008A0BF7">
        <w:rPr>
          <w:rFonts w:asciiTheme="majorBidi" w:hAnsiTheme="majorBidi" w:cstheme="majorBidi"/>
          <w:sz w:val="32"/>
          <w:szCs w:val="32"/>
        </w:rPr>
        <w:t>ing</w:t>
      </w:r>
      <w:r>
        <w:rPr>
          <w:rFonts w:asciiTheme="majorBidi" w:hAnsiTheme="majorBidi" w:cstheme="majorBidi"/>
          <w:sz w:val="32"/>
          <w:szCs w:val="32"/>
        </w:rPr>
        <w:t xml:space="preserve"> data have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</w:t>
      </w:r>
      <w:r w:rsidR="008A0BF7" w:rsidRPr="008A0BF7">
        <w:rPr>
          <w:rFonts w:asciiTheme="majorBidi" w:hAnsiTheme="majorBidi" w:cstheme="majorBidi"/>
          <w:sz w:val="32"/>
          <w:szCs w:val="32"/>
        </w:rPr>
        <w:t>13965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</w:t>
      </w:r>
      <w:r w:rsidR="00FF149A" w:rsidRPr="00141F21">
        <w:rPr>
          <w:rFonts w:asciiTheme="majorBidi" w:hAnsiTheme="majorBidi" w:cstheme="majorBidi"/>
          <w:b/>
          <w:bCs/>
          <w:sz w:val="32"/>
          <w:szCs w:val="32"/>
          <w:u w:val="single"/>
        </w:rPr>
        <w:t>null</w:t>
      </w:r>
      <w:r w:rsidR="008A0BF7">
        <w:rPr>
          <w:rFonts w:asciiTheme="majorBidi" w:hAnsiTheme="majorBidi" w:cstheme="majorBidi"/>
          <w:sz w:val="32"/>
          <w:szCs w:val="32"/>
        </w:rPr>
        <w:t xml:space="preserve"> values in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</w:t>
      </w:r>
      <w:r w:rsidR="008A0BF7">
        <w:rPr>
          <w:rFonts w:asciiTheme="majorBidi" w:hAnsiTheme="majorBidi" w:cstheme="majorBidi"/>
          <w:sz w:val="32"/>
          <w:szCs w:val="32"/>
        </w:rPr>
        <w:t>34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column</w:t>
      </w:r>
      <w:r w:rsidR="008A0BF7">
        <w:rPr>
          <w:rFonts w:asciiTheme="majorBidi" w:hAnsiTheme="majorBidi" w:cstheme="majorBidi"/>
          <w:sz w:val="32"/>
          <w:szCs w:val="32"/>
        </w:rPr>
        <w:t>s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, which </w:t>
      </w:r>
      <w:r w:rsidR="008A0BF7">
        <w:rPr>
          <w:rFonts w:asciiTheme="majorBidi" w:hAnsiTheme="majorBidi" w:cstheme="majorBidi"/>
          <w:sz w:val="32"/>
          <w:szCs w:val="32"/>
        </w:rPr>
        <w:t xml:space="preserve">we 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replaced with </w:t>
      </w:r>
      <w:r w:rsidR="008A0BF7">
        <w:rPr>
          <w:rFonts w:asciiTheme="majorBidi" w:hAnsiTheme="majorBidi" w:cstheme="majorBidi"/>
          <w:sz w:val="32"/>
          <w:szCs w:val="32"/>
        </w:rPr>
        <w:t xml:space="preserve">the </w:t>
      </w:r>
      <w:r w:rsidR="008A0BF7" w:rsidRPr="008203B7">
        <w:rPr>
          <w:rFonts w:asciiTheme="majorBidi" w:hAnsiTheme="majorBidi" w:cstheme="majorBidi"/>
          <w:b/>
          <w:bCs/>
          <w:sz w:val="32"/>
          <w:szCs w:val="32"/>
          <w:u w:val="single"/>
        </w:rPr>
        <w:t>median</w:t>
      </w:r>
      <w:r w:rsidR="008A0BF7">
        <w:rPr>
          <w:rFonts w:asciiTheme="majorBidi" w:hAnsiTheme="majorBidi" w:cstheme="majorBidi"/>
          <w:sz w:val="32"/>
          <w:szCs w:val="32"/>
        </w:rPr>
        <w:t xml:space="preserve"> of each column</w:t>
      </w:r>
    </w:p>
    <w:p w:rsidR="007E4513" w:rsidRPr="007E4513" w:rsidRDefault="007E4513" w:rsidP="00960F5F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7E4513">
        <w:rPr>
          <w:rFonts w:asciiTheme="majorBidi" w:hAnsiTheme="majorBidi" w:cstheme="majorBidi"/>
          <w:b/>
          <w:bCs/>
          <w:color w:val="0070C0"/>
          <w:sz w:val="32"/>
          <w:szCs w:val="32"/>
        </w:rPr>
        <w:t>Encoding</w:t>
      </w:r>
    </w:p>
    <w:p w:rsidR="00B92DC6" w:rsidRPr="00B92DC6" w:rsidRDefault="00141F21" w:rsidP="00B92DC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 w:rsidRPr="00141F21">
        <w:rPr>
          <w:rFonts w:asciiTheme="majorBidi" w:hAnsiTheme="majorBidi" w:cstheme="majorBidi"/>
          <w:sz w:val="32"/>
          <w:szCs w:val="32"/>
        </w:rPr>
        <w:t xml:space="preserve">Convert categorical columns to </w:t>
      </w:r>
      <w:r w:rsidR="00B257B4" w:rsidRPr="00B257B4">
        <w:rPr>
          <w:rFonts w:asciiTheme="majorBidi" w:hAnsiTheme="majorBidi" w:cstheme="majorBidi"/>
          <w:sz w:val="32"/>
          <w:szCs w:val="32"/>
        </w:rPr>
        <w:t>numeric</w:t>
      </w:r>
      <w:r w:rsidR="00B92DC6">
        <w:rPr>
          <w:rFonts w:asciiTheme="majorBidi" w:hAnsiTheme="majorBidi" w:cstheme="majorBidi"/>
          <w:sz w:val="32"/>
          <w:szCs w:val="32"/>
        </w:rPr>
        <w:t xml:space="preserve"> by </w:t>
      </w:r>
      <w:r w:rsidR="00B92DC6" w:rsidRPr="00B92DC6">
        <w:rPr>
          <w:rFonts w:asciiTheme="majorBidi" w:hAnsiTheme="majorBidi" w:cstheme="majorBidi"/>
          <w:sz w:val="32"/>
          <w:szCs w:val="32"/>
        </w:rPr>
        <w:t xml:space="preserve">Convert </w:t>
      </w:r>
      <w:r w:rsidR="00B92DC6">
        <w:rPr>
          <w:rFonts w:asciiTheme="majorBidi" w:hAnsiTheme="majorBidi" w:cstheme="majorBidi"/>
          <w:sz w:val="32"/>
          <w:szCs w:val="32"/>
        </w:rPr>
        <w:t>it</w:t>
      </w:r>
      <w:r w:rsidR="00B92DC6" w:rsidRPr="00B92DC6">
        <w:rPr>
          <w:rFonts w:asciiTheme="majorBidi" w:hAnsiTheme="majorBidi" w:cstheme="majorBidi"/>
          <w:sz w:val="32"/>
          <w:szCs w:val="32"/>
        </w:rPr>
        <w:t xml:space="preserve"> to factors and then to numeric</w:t>
      </w:r>
    </w:p>
    <w:p w:rsidR="004F2885" w:rsidRDefault="004F2885" w:rsidP="00B92DC6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4F2885" w:rsidRDefault="004F2885" w:rsidP="004F2885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4F2885" w:rsidRDefault="004F2885" w:rsidP="004F2885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4F2885" w:rsidRDefault="004F2885" w:rsidP="004F2885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B92DC6" w:rsidRDefault="00B92DC6" w:rsidP="004F2885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70C0"/>
          <w:sz w:val="32"/>
          <w:szCs w:val="32"/>
        </w:rPr>
        <w:t>C</w:t>
      </w:r>
      <w:r w:rsidRPr="00B92DC6">
        <w:rPr>
          <w:rFonts w:asciiTheme="majorBidi" w:hAnsiTheme="majorBidi" w:cstheme="majorBidi"/>
          <w:b/>
          <w:bCs/>
          <w:color w:val="0070C0"/>
          <w:sz w:val="32"/>
          <w:szCs w:val="32"/>
        </w:rPr>
        <w:t>reating new Features</w:t>
      </w:r>
    </w:p>
    <w:p w:rsidR="00B92DC6" w:rsidRDefault="00B92DC6" w:rsidP="00B92DC6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>create a new feature called 'Age' by subtracting the 'YearBuilt' from the 'YrSold'.</w:t>
      </w:r>
    </w:p>
    <w:p w:rsidR="00B92DC6" w:rsidRDefault="00B92DC6" w:rsidP="00493889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>create a new feature called 'TotalSF'</w:t>
      </w:r>
      <w:r w:rsidRPr="00B92DC6">
        <w:rPr>
          <w:rFonts w:asciiTheme="majorBidi" w:hAnsiTheme="majorBidi" w:cstheme="majorBidi"/>
          <w:color w:val="00B050"/>
          <w:sz w:val="32"/>
          <w:szCs w:val="32"/>
        </w:rPr>
        <w:t>(</w:t>
      </w:r>
      <w:r w:rsidR="00493889" w:rsidRPr="00493889">
        <w:rPr>
          <w:rFonts w:asciiTheme="majorBidi" w:hAnsiTheme="majorBidi" w:cstheme="majorBidi"/>
          <w:color w:val="00B050"/>
          <w:sz w:val="32"/>
          <w:szCs w:val="32"/>
        </w:rPr>
        <w:t>Total square footage</w:t>
      </w:r>
      <w:r w:rsidRPr="00B92DC6">
        <w:rPr>
          <w:rFonts w:asciiTheme="majorBidi" w:hAnsiTheme="majorBidi" w:cstheme="majorBidi"/>
          <w:color w:val="00B050"/>
          <w:sz w:val="32"/>
          <w:szCs w:val="32"/>
        </w:rPr>
        <w:t>)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by adding the '1stFlrSF'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(</w:t>
      </w:r>
      <w:r w:rsidR="00493889" w:rsidRPr="00493889">
        <w:rPr>
          <w:rFonts w:asciiTheme="majorBidi" w:hAnsiTheme="majorBidi" w:cstheme="majorBidi"/>
          <w:color w:val="00B050"/>
          <w:sz w:val="32"/>
          <w:szCs w:val="32"/>
        </w:rPr>
        <w:t>First Floor square feet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)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>, '2ndFlrSF'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(</w:t>
      </w:r>
      <w:r w:rsidR="00493889" w:rsidRPr="00493889">
        <w:rPr>
          <w:rFonts w:asciiTheme="majorBidi" w:hAnsiTheme="majorBidi" w:cstheme="majorBidi"/>
          <w:color w:val="00B050"/>
          <w:sz w:val="32"/>
          <w:szCs w:val="32"/>
        </w:rPr>
        <w:t>First Floor square feet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)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and 'TotalBsmtSF' 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(</w:t>
      </w:r>
      <w:r w:rsidR="00493889" w:rsidRPr="00493889">
        <w:rPr>
          <w:rFonts w:asciiTheme="majorBidi" w:hAnsiTheme="majorBidi" w:cstheme="majorBidi"/>
          <w:color w:val="00B050"/>
          <w:sz w:val="32"/>
          <w:szCs w:val="32"/>
        </w:rPr>
        <w:t>Total square feet of basement area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)</w:t>
      </w:r>
      <w:r w:rsidR="0049388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>together.</w:t>
      </w:r>
    </w:p>
    <w:p w:rsidR="00493889" w:rsidRDefault="00493889" w:rsidP="00493889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create a new feature called 'TotalBath' by adding the 'FullBath' and 'HalfBath' together.</w:t>
      </w:r>
    </w:p>
    <w:p w:rsidR="00493889" w:rsidRPr="00B92DC6" w:rsidRDefault="00493889" w:rsidP="00493889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create a new feature called 'TotalPorchSF' </w:t>
      </w:r>
      <w:r w:rsidRPr="00493889">
        <w:rPr>
          <w:rFonts w:asciiTheme="majorBidi" w:hAnsiTheme="majorBidi" w:cstheme="majorBidi"/>
          <w:color w:val="00B050"/>
          <w:sz w:val="32"/>
          <w:szCs w:val="32"/>
        </w:rPr>
        <w:t>(Total porch area)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by adding the 'WoodDeckSF'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, 'OpenPorchSF'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, 'EnclosedPorch'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, '3SsnPorch'</w:t>
      </w:r>
      <w:r w:rsidRPr="00493889">
        <w:rPr>
          <w:rFonts w:asciiTheme="majorBidi" w:hAnsiTheme="majorBidi" w:cstheme="majorBidi"/>
          <w:color w:val="00B050"/>
          <w:sz w:val="32"/>
          <w:szCs w:val="32"/>
        </w:rPr>
        <w:t>(Three season porch area in square feet)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, and 'ScreenPorch'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together</w:t>
      </w:r>
    </w:p>
    <w:p w:rsidR="00034136" w:rsidRPr="0033002A" w:rsidRDefault="007E4513" w:rsidP="008420C5">
      <w:pPr>
        <w:bidi w:val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7E4513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Data </w:t>
      </w:r>
      <w:r w:rsidR="00B92DC6">
        <w:rPr>
          <w:rFonts w:asciiTheme="majorBidi" w:hAnsiTheme="majorBidi" w:cstheme="majorBidi"/>
          <w:b/>
          <w:bCs/>
          <w:color w:val="0070C0"/>
          <w:sz w:val="32"/>
          <w:szCs w:val="32"/>
        </w:rPr>
        <w:t>Normalization</w:t>
      </w:r>
      <w:r w:rsidR="0033002A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: </w:t>
      </w:r>
      <w:r w:rsidR="0033002A" w:rsidRPr="0033002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Using </w:t>
      </w:r>
      <w:r w:rsidR="0033002A" w:rsidRPr="0033002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Scale</w:t>
      </w:r>
      <w:r w:rsidR="0033002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Built in Function</w:t>
      </w:r>
    </w:p>
    <w:p w:rsidR="007E4513" w:rsidRPr="007E4513" w:rsidRDefault="007E4513" w:rsidP="00034136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70C0"/>
          <w:sz w:val="32"/>
          <w:szCs w:val="32"/>
        </w:rPr>
        <w:t>Feature Selection</w:t>
      </w:r>
    </w:p>
    <w:p w:rsidR="0022737A" w:rsidRDefault="007E4513" w:rsidP="003C3A5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 w:rsidRPr="00034136">
        <w:rPr>
          <w:rFonts w:asciiTheme="majorBidi" w:hAnsiTheme="majorBidi" w:cstheme="majorBidi"/>
          <w:sz w:val="32"/>
          <w:szCs w:val="32"/>
        </w:rPr>
        <w:t xml:space="preserve">Extract the features that have high correlation with the </w:t>
      </w:r>
      <w:r w:rsidR="0021209E" w:rsidRPr="00034136">
        <w:rPr>
          <w:rFonts w:asciiTheme="majorBidi" w:hAnsiTheme="majorBidi" w:cstheme="majorBidi"/>
          <w:sz w:val="32"/>
          <w:szCs w:val="32"/>
        </w:rPr>
        <w:t>Sale Price</w:t>
      </w:r>
      <w:r w:rsidRPr="00034136">
        <w:rPr>
          <w:rFonts w:asciiTheme="majorBidi" w:hAnsiTheme="majorBidi" w:cstheme="majorBidi"/>
          <w:sz w:val="32"/>
          <w:szCs w:val="32"/>
        </w:rPr>
        <w:t xml:space="preserve"> column which are </w:t>
      </w:r>
      <w:r w:rsidR="00034136">
        <w:rPr>
          <w:rFonts w:asciiTheme="majorBidi" w:hAnsiTheme="majorBidi" w:cstheme="majorBidi"/>
          <w:sz w:val="32"/>
          <w:szCs w:val="32"/>
        </w:rPr>
        <w:t>20 Classes</w:t>
      </w:r>
    </w:p>
    <w:p w:rsidR="00034136" w:rsidRDefault="00034136" w:rsidP="00034136">
      <w:pPr>
        <w:pStyle w:val="ListParagraph"/>
        <w:bidi w:val="0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3049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793d84d-e5bc-4c8a-a339-c3021de180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36" w:rsidRDefault="00034136" w:rsidP="00034136">
      <w:pPr>
        <w:pStyle w:val="ListParagraph"/>
        <w:bidi w:val="0"/>
        <w:rPr>
          <w:rFonts w:asciiTheme="majorBidi" w:hAnsiTheme="majorBidi" w:cstheme="majorBidi"/>
          <w:noProof/>
          <w:sz w:val="32"/>
          <w:szCs w:val="32"/>
        </w:rPr>
      </w:pPr>
    </w:p>
    <w:p w:rsidR="00034136" w:rsidRPr="00034136" w:rsidRDefault="00034136" w:rsidP="00034136">
      <w:pPr>
        <w:pStyle w:val="ListParagraph"/>
        <w:bidi w:val="0"/>
        <w:rPr>
          <w:rFonts w:asciiTheme="majorBidi" w:hAnsiTheme="majorBidi" w:cstheme="majorBidi"/>
          <w:sz w:val="32"/>
          <w:szCs w:val="32"/>
        </w:rPr>
      </w:pPr>
    </w:p>
    <w:p w:rsidR="006464C9" w:rsidRDefault="006464C9" w:rsidP="006464C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</w:p>
    <w:p w:rsidR="00B257B4" w:rsidRPr="00115930" w:rsidRDefault="00115930" w:rsidP="006464C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rtl/>
        </w:rPr>
      </w:pPr>
      <w:r w:rsidRPr="00115930">
        <w:rPr>
          <w:rFonts w:asciiTheme="majorBidi" w:hAnsiTheme="majorBidi" w:cstheme="majorBidi"/>
          <w:sz w:val="32"/>
          <w:szCs w:val="32"/>
        </w:rPr>
        <w:t>Apply Differ</w:t>
      </w:r>
      <w:r>
        <w:rPr>
          <w:rFonts w:asciiTheme="majorBidi" w:hAnsiTheme="majorBidi" w:cstheme="majorBidi"/>
          <w:sz w:val="32"/>
          <w:szCs w:val="32"/>
        </w:rPr>
        <w:t xml:space="preserve">ent Models and select the best accuracy which is </w:t>
      </w:r>
      <w:r w:rsidRPr="00662E40">
        <w:rPr>
          <w:rFonts w:asciiTheme="majorBidi" w:hAnsiTheme="majorBidi" w:cstheme="majorBidi"/>
          <w:b/>
          <w:bCs/>
          <w:sz w:val="32"/>
          <w:szCs w:val="32"/>
          <w:u w:val="single"/>
        </w:rPr>
        <w:t>Random Forest Algorithm</w:t>
      </w:r>
    </w:p>
    <w:p w:rsidR="006515EA" w:rsidRPr="00FF149A" w:rsidRDefault="006515EA" w:rsidP="00960F5F">
      <w:pPr>
        <w:bidi w:val="0"/>
        <w:rPr>
          <w:rFonts w:asciiTheme="majorBidi" w:hAnsiTheme="majorBidi" w:cstheme="majorBidi"/>
          <w:rtl/>
        </w:rPr>
      </w:pPr>
    </w:p>
    <w:tbl>
      <w:tblPr>
        <w:tblStyle w:val="GridTable5Dark-Accent1"/>
        <w:tblW w:w="8616" w:type="dxa"/>
        <w:tblLook w:val="04A0" w:firstRow="1" w:lastRow="0" w:firstColumn="1" w:lastColumn="0" w:noHBand="0" w:noVBand="1"/>
      </w:tblPr>
      <w:tblGrid>
        <w:gridCol w:w="2154"/>
        <w:gridCol w:w="1810"/>
        <w:gridCol w:w="2498"/>
        <w:gridCol w:w="2154"/>
      </w:tblGrid>
      <w:tr w:rsidR="006515EA" w:rsidRPr="00FF149A" w:rsidTr="00A7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A77E30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Model</w:t>
            </w:r>
          </w:p>
        </w:tc>
        <w:tc>
          <w:tcPr>
            <w:tcW w:w="1810" w:type="dxa"/>
          </w:tcPr>
          <w:p w:rsidR="006515EA" w:rsidRPr="00A77E30" w:rsidRDefault="00D705F3" w:rsidP="00960F5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Testing error</w:t>
            </w:r>
          </w:p>
        </w:tc>
        <w:tc>
          <w:tcPr>
            <w:tcW w:w="2498" w:type="dxa"/>
          </w:tcPr>
          <w:p w:rsidR="006515EA" w:rsidRPr="00A77E30" w:rsidRDefault="00D705F3" w:rsidP="00960F5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RMSE</w:t>
            </w:r>
          </w:p>
          <w:p w:rsidR="00D705F3" w:rsidRPr="00A77E30" w:rsidRDefault="00D705F3" w:rsidP="00D705F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Without log</w:t>
            </w:r>
          </w:p>
        </w:tc>
        <w:tc>
          <w:tcPr>
            <w:tcW w:w="2154" w:type="dxa"/>
          </w:tcPr>
          <w:p w:rsidR="00D705F3" w:rsidRPr="00A77E30" w:rsidRDefault="00D705F3" w:rsidP="00D705F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RMSE</w:t>
            </w:r>
          </w:p>
          <w:p w:rsidR="006515EA" w:rsidRPr="00A77E30" w:rsidRDefault="00D705F3" w:rsidP="00D705F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With log</w:t>
            </w:r>
          </w:p>
        </w:tc>
      </w:tr>
      <w:tr w:rsidR="006515EA" w:rsidRPr="00FF149A" w:rsidTr="00A7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Logistic Regression</w:t>
            </w:r>
          </w:p>
        </w:tc>
        <w:tc>
          <w:tcPr>
            <w:tcW w:w="1810" w:type="dxa"/>
          </w:tcPr>
          <w:p w:rsidR="006515EA" w:rsidRPr="00D705F3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 xml:space="preserve">0.17 </w:t>
            </w:r>
          </w:p>
        </w:tc>
        <w:tc>
          <w:tcPr>
            <w:tcW w:w="2498" w:type="dxa"/>
          </w:tcPr>
          <w:p w:rsidR="006515EA" w:rsidRPr="00D705F3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34112.006</w:t>
            </w:r>
          </w:p>
        </w:tc>
        <w:tc>
          <w:tcPr>
            <w:tcW w:w="2154" w:type="dxa"/>
          </w:tcPr>
          <w:p w:rsidR="006515EA" w:rsidRPr="00FF149A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0.157</w:t>
            </w:r>
          </w:p>
        </w:tc>
      </w:tr>
      <w:tr w:rsidR="006515EA" w:rsidRPr="00FF149A" w:rsidTr="00A77E3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Decision tree</w:t>
            </w:r>
          </w:p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810" w:type="dxa"/>
          </w:tcPr>
          <w:p w:rsidR="006515EA" w:rsidRPr="00D705F3" w:rsidRDefault="00D705F3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2.15</w:t>
            </w:r>
          </w:p>
        </w:tc>
        <w:tc>
          <w:tcPr>
            <w:tcW w:w="2498" w:type="dxa"/>
          </w:tcPr>
          <w:p w:rsidR="006515EA" w:rsidRPr="00D705F3" w:rsidRDefault="00D705F3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36381.967</w:t>
            </w:r>
          </w:p>
        </w:tc>
        <w:tc>
          <w:tcPr>
            <w:tcW w:w="2154" w:type="dxa"/>
          </w:tcPr>
          <w:p w:rsidR="006515EA" w:rsidRPr="00FF149A" w:rsidRDefault="00C43769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0.198</w:t>
            </w:r>
          </w:p>
        </w:tc>
      </w:tr>
      <w:tr w:rsidR="006515EA" w:rsidRPr="00FF149A" w:rsidTr="00A7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SVM</w:t>
            </w:r>
          </w:p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810" w:type="dxa"/>
          </w:tcPr>
          <w:p w:rsidR="006515EA" w:rsidRPr="00D705F3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1.66</w:t>
            </w:r>
          </w:p>
        </w:tc>
        <w:tc>
          <w:tcPr>
            <w:tcW w:w="2498" w:type="dxa"/>
          </w:tcPr>
          <w:p w:rsidR="006515EA" w:rsidRPr="00D705F3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34956.789</w:t>
            </w:r>
          </w:p>
        </w:tc>
        <w:tc>
          <w:tcPr>
            <w:tcW w:w="2154" w:type="dxa"/>
          </w:tcPr>
          <w:p w:rsidR="006515EA" w:rsidRPr="00FF149A" w:rsidRDefault="00C43769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0.164  </w:t>
            </w:r>
          </w:p>
        </w:tc>
      </w:tr>
      <w:tr w:rsidR="006515EA" w:rsidRPr="00FF149A" w:rsidTr="00A77E30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Random Forest</w:t>
            </w:r>
          </w:p>
        </w:tc>
        <w:tc>
          <w:tcPr>
            <w:tcW w:w="1810" w:type="dxa"/>
          </w:tcPr>
          <w:p w:rsidR="006515EA" w:rsidRPr="00D705F3" w:rsidRDefault="00D705F3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0.15</w:t>
            </w:r>
          </w:p>
        </w:tc>
        <w:tc>
          <w:tcPr>
            <w:tcW w:w="2498" w:type="dxa"/>
          </w:tcPr>
          <w:p w:rsidR="006515EA" w:rsidRPr="00D705F3" w:rsidRDefault="00D705F3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10916.417</w:t>
            </w:r>
          </w:p>
        </w:tc>
        <w:tc>
          <w:tcPr>
            <w:tcW w:w="2154" w:type="dxa"/>
          </w:tcPr>
          <w:p w:rsidR="006515EA" w:rsidRPr="00FF149A" w:rsidRDefault="008420C5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0.055</w:t>
            </w:r>
          </w:p>
        </w:tc>
      </w:tr>
    </w:tbl>
    <w:p w:rsidR="006515EA" w:rsidRPr="00FF149A" w:rsidRDefault="006515EA" w:rsidP="00960F5F">
      <w:p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8420C5" w:rsidRDefault="008420C5" w:rsidP="008420C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</w:t>
      </w:r>
      <w:r w:rsidRPr="008420C5">
        <w:rPr>
          <w:rFonts w:asciiTheme="majorBidi" w:hAnsiTheme="majorBidi" w:cstheme="majorBidi"/>
          <w:b/>
          <w:bCs/>
          <w:sz w:val="36"/>
          <w:szCs w:val="36"/>
        </w:rPr>
        <w:t>he impact of different features on the detect news data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20C5" w:rsidTr="00842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A77E30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A77E30">
              <w:rPr>
                <w:rFonts w:asciiTheme="majorBidi" w:hAnsiTheme="majorBidi" w:cstheme="majorBidi"/>
                <w:sz w:val="36"/>
                <w:szCs w:val="36"/>
              </w:rPr>
              <w:t xml:space="preserve">Abs </w:t>
            </w:r>
            <w:r w:rsidR="008420C5" w:rsidRPr="00A77E30">
              <w:rPr>
                <w:rFonts w:asciiTheme="majorBidi" w:hAnsiTheme="majorBidi" w:cstheme="majorBidi"/>
                <w:sz w:val="36"/>
                <w:szCs w:val="36"/>
              </w:rPr>
              <w:t>Correlation</w:t>
            </w:r>
          </w:p>
        </w:tc>
        <w:tc>
          <w:tcPr>
            <w:tcW w:w="2765" w:type="dxa"/>
          </w:tcPr>
          <w:p w:rsidR="008420C5" w:rsidRPr="00A77E30" w:rsidRDefault="008420C5" w:rsidP="00A77E3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A77E30">
              <w:rPr>
                <w:rFonts w:asciiTheme="majorBidi" w:hAnsiTheme="majorBidi" w:cstheme="majorBidi"/>
                <w:sz w:val="36"/>
                <w:szCs w:val="36"/>
              </w:rPr>
              <w:t>#of Features</w:t>
            </w:r>
          </w:p>
        </w:tc>
        <w:tc>
          <w:tcPr>
            <w:tcW w:w="2766" w:type="dxa"/>
          </w:tcPr>
          <w:p w:rsidR="008420C5" w:rsidRPr="00A77E30" w:rsidRDefault="008420C5" w:rsidP="00A77E3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A77E30">
              <w:rPr>
                <w:rFonts w:asciiTheme="majorBidi" w:hAnsiTheme="majorBidi" w:cstheme="majorBidi"/>
                <w:sz w:val="36"/>
                <w:szCs w:val="36"/>
              </w:rPr>
              <w:t>Testing error</w:t>
            </w:r>
          </w:p>
        </w:tc>
      </w:tr>
      <w:tr w:rsidR="008420C5" w:rsidTr="00842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t>&gt;=0.35</w:t>
            </w:r>
          </w:p>
        </w:tc>
        <w:tc>
          <w:tcPr>
            <w:tcW w:w="2765" w:type="dxa"/>
          </w:tcPr>
          <w:p w:rsidR="008420C5" w:rsidRPr="00B0321F" w:rsidRDefault="00A77E30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20</w:t>
            </w:r>
          </w:p>
        </w:tc>
        <w:tc>
          <w:tcPr>
            <w:tcW w:w="2766" w:type="dxa"/>
          </w:tcPr>
          <w:p w:rsidR="008420C5" w:rsidRPr="00B0321F" w:rsidRDefault="00A77E30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  <w:lang w:bidi="ar-EG"/>
              </w:rPr>
              <w:t>0.15</w:t>
            </w: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07</w:t>
            </w:r>
          </w:p>
        </w:tc>
      </w:tr>
      <w:tr w:rsidR="008420C5" w:rsidTr="00842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t>&gt;=0.3</w:t>
            </w:r>
          </w:p>
        </w:tc>
        <w:tc>
          <w:tcPr>
            <w:tcW w:w="2765" w:type="dxa"/>
          </w:tcPr>
          <w:p w:rsidR="008420C5" w:rsidRPr="00B0321F" w:rsidRDefault="00A77E30" w:rsidP="00A77E3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22</w:t>
            </w:r>
          </w:p>
        </w:tc>
        <w:tc>
          <w:tcPr>
            <w:tcW w:w="2766" w:type="dxa"/>
          </w:tcPr>
          <w:p w:rsidR="008420C5" w:rsidRPr="00B0321F" w:rsidRDefault="00A77E30" w:rsidP="00A77E3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0.1522</w:t>
            </w:r>
          </w:p>
        </w:tc>
      </w:tr>
      <w:tr w:rsidR="008420C5" w:rsidTr="00842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&gt;=0.1</w:t>
            </w:r>
          </w:p>
        </w:tc>
        <w:tc>
          <w:tcPr>
            <w:tcW w:w="2765" w:type="dxa"/>
          </w:tcPr>
          <w:p w:rsidR="008420C5" w:rsidRPr="00B0321F" w:rsidRDefault="00A77E30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43</w:t>
            </w:r>
          </w:p>
        </w:tc>
        <w:tc>
          <w:tcPr>
            <w:tcW w:w="2766" w:type="dxa"/>
          </w:tcPr>
          <w:p w:rsidR="008420C5" w:rsidRPr="00B0321F" w:rsidRDefault="00A77E30" w:rsidP="00A77E30">
            <w:pPr>
              <w:tabs>
                <w:tab w:val="left" w:pos="1827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0.1535</w:t>
            </w:r>
          </w:p>
        </w:tc>
      </w:tr>
      <w:tr w:rsidR="008420C5" w:rsidTr="00842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t>&gt;=0.5</w:t>
            </w:r>
          </w:p>
        </w:tc>
        <w:tc>
          <w:tcPr>
            <w:tcW w:w="2765" w:type="dxa"/>
          </w:tcPr>
          <w:p w:rsidR="008420C5" w:rsidRPr="00B0321F" w:rsidRDefault="00A77E30" w:rsidP="00A77E3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12</w:t>
            </w:r>
          </w:p>
        </w:tc>
        <w:tc>
          <w:tcPr>
            <w:tcW w:w="2766" w:type="dxa"/>
          </w:tcPr>
          <w:p w:rsidR="008420C5" w:rsidRPr="00B0321F" w:rsidRDefault="00A77E30" w:rsidP="00A77E3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0.1555</w:t>
            </w:r>
          </w:p>
        </w:tc>
      </w:tr>
      <w:tr w:rsidR="008420C5" w:rsidTr="00842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t>&gt;=0.7</w:t>
            </w:r>
          </w:p>
        </w:tc>
        <w:tc>
          <w:tcPr>
            <w:tcW w:w="2765" w:type="dxa"/>
          </w:tcPr>
          <w:p w:rsidR="008420C5" w:rsidRPr="00B0321F" w:rsidRDefault="00B0321F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3</w:t>
            </w:r>
          </w:p>
        </w:tc>
        <w:tc>
          <w:tcPr>
            <w:tcW w:w="2766" w:type="dxa"/>
          </w:tcPr>
          <w:p w:rsidR="008420C5" w:rsidRPr="00B0321F" w:rsidRDefault="00B0321F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0.1855</w:t>
            </w:r>
          </w:p>
        </w:tc>
      </w:tr>
    </w:tbl>
    <w:p w:rsidR="006515EA" w:rsidRDefault="006515EA" w:rsidP="008420C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:rsidR="008420C5" w:rsidRPr="008420C5" w:rsidRDefault="008420C5" w:rsidP="008420C5">
      <w:pPr>
        <w:bidi w:val="0"/>
        <w:rPr>
          <w:rFonts w:asciiTheme="majorBidi" w:hAnsiTheme="majorBidi" w:cstheme="majorBidi"/>
          <w:b/>
          <w:bCs/>
          <w:sz w:val="36"/>
          <w:szCs w:val="36"/>
          <w:rtl/>
        </w:rPr>
      </w:pPr>
    </w:p>
    <w:sectPr w:rsidR="008420C5" w:rsidRPr="008420C5" w:rsidSect="004902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36D65"/>
    <w:multiLevelType w:val="hybridMultilevel"/>
    <w:tmpl w:val="0A2C9C8E"/>
    <w:lvl w:ilvl="0" w:tplc="87F2B51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1E40"/>
    <w:multiLevelType w:val="hybridMultilevel"/>
    <w:tmpl w:val="A6A6DF60"/>
    <w:lvl w:ilvl="0" w:tplc="E9D41492">
      <w:start w:val="7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1"/>
    <w:rsid w:val="00034136"/>
    <w:rsid w:val="00115930"/>
    <w:rsid w:val="00141F21"/>
    <w:rsid w:val="00153DD0"/>
    <w:rsid w:val="001606C6"/>
    <w:rsid w:val="001F6D48"/>
    <w:rsid w:val="0021209E"/>
    <w:rsid w:val="0022737A"/>
    <w:rsid w:val="0033002A"/>
    <w:rsid w:val="00336ADC"/>
    <w:rsid w:val="00395C5B"/>
    <w:rsid w:val="003B2B71"/>
    <w:rsid w:val="00490287"/>
    <w:rsid w:val="00493889"/>
    <w:rsid w:val="004B2CD4"/>
    <w:rsid w:val="004F2885"/>
    <w:rsid w:val="006464C9"/>
    <w:rsid w:val="006515EA"/>
    <w:rsid w:val="00662E40"/>
    <w:rsid w:val="00666000"/>
    <w:rsid w:val="006C1E2C"/>
    <w:rsid w:val="007E4513"/>
    <w:rsid w:val="008203B7"/>
    <w:rsid w:val="008420C5"/>
    <w:rsid w:val="008464F7"/>
    <w:rsid w:val="00846913"/>
    <w:rsid w:val="00892D72"/>
    <w:rsid w:val="008A0BF7"/>
    <w:rsid w:val="008D0E22"/>
    <w:rsid w:val="00925D14"/>
    <w:rsid w:val="009404C5"/>
    <w:rsid w:val="00960F5F"/>
    <w:rsid w:val="00A77E30"/>
    <w:rsid w:val="00AE48DA"/>
    <w:rsid w:val="00B0321F"/>
    <w:rsid w:val="00B257B4"/>
    <w:rsid w:val="00B44E31"/>
    <w:rsid w:val="00B67EFE"/>
    <w:rsid w:val="00B84130"/>
    <w:rsid w:val="00B92DC6"/>
    <w:rsid w:val="00C43769"/>
    <w:rsid w:val="00D705F3"/>
    <w:rsid w:val="00DC4563"/>
    <w:rsid w:val="00E7712A"/>
    <w:rsid w:val="00F25CED"/>
    <w:rsid w:val="00FE60E2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7C41"/>
  <w15:chartTrackingRefBased/>
  <w15:docId w15:val="{5DF3FB77-93F4-473D-A703-42D66508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515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515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41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7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2023-04-14T11:43:00Z</dcterms:created>
  <dcterms:modified xsi:type="dcterms:W3CDTF">2023-07-21T22:59:00Z</dcterms:modified>
</cp:coreProperties>
</file>