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40" w:lineRule="auto"/>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-68576</wp:posOffset>
            </wp:positionH>
            <wp:positionV relativeFrom="paragraph">
              <wp:posOffset>0</wp:posOffset>
            </wp:positionV>
            <wp:extent cx="6126480" cy="774065"/>
            <wp:effectExtent b="0" l="0" r="0" t="0"/>
            <wp:wrapSquare wrapText="bothSides" distB="0" distT="0" distL="114300" distR="114300"/>
            <wp:docPr descr="Header" id="1" name="image1.jpg"/>
            <a:graphic>
              <a:graphicData uri="http://schemas.openxmlformats.org/drawingml/2006/picture">
                <pic:pic>
                  <pic:nvPicPr>
                    <pic:cNvPr descr="Header" id="0" name="image1.jpg"/>
                    <pic:cNvPicPr preferRelativeResize="0"/>
                  </pic:nvPicPr>
                  <pic:blipFill>
                    <a:blip r:embed="rId6"/>
                    <a:srcRect b="0" l="0" r="0" t="0"/>
                    <a:stretch>
                      <a:fillRect/>
                    </a:stretch>
                  </pic:blipFill>
                  <pic:spPr>
                    <a:xfrm>
                      <a:off x="0" y="0"/>
                      <a:ext cx="6126480" cy="774065"/>
                    </a:xfrm>
                    <a:prstGeom prst="rect"/>
                    <a:ln/>
                  </pic:spPr>
                </pic:pic>
              </a:graphicData>
            </a:graphic>
          </wp:anchor>
        </w:drawing>
      </w:r>
    </w:p>
    <w:tbl>
      <w:tblPr>
        <w:tblStyle w:val="Table1"/>
        <w:tblW w:w="99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365"/>
        <w:gridCol w:w="5595"/>
        <w:tblGridChange w:id="0">
          <w:tblGrid>
            <w:gridCol w:w="4365"/>
            <w:gridCol w:w="5595"/>
          </w:tblGrid>
        </w:tblGridChange>
      </w:tblGrid>
      <w:tr>
        <w:trPr>
          <w:cantSplit w:val="0"/>
          <w:trHeight w:val="46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2">
            <w:pPr>
              <w:widowControl w:val="0"/>
              <w:spacing w:after="16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 Khan Farhaan Firoz</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3">
            <w:pPr>
              <w:widowControl w:val="0"/>
              <w:spacing w:after="16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Course Name: DC Lab</w:t>
            </w:r>
          </w:p>
        </w:tc>
      </w:tr>
      <w:tr>
        <w:trPr>
          <w:cantSplit w:val="0"/>
          <w:trHeight w:val="379"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04">
            <w:pPr>
              <w:widowControl w:val="0"/>
              <w:spacing w:after="160" w:line="240"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4"/>
                <w:szCs w:val="24"/>
                <w:rtl w:val="0"/>
              </w:rPr>
              <w:t xml:space="preserve">Experiment No: 10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5">
            <w:pPr>
              <w:spacing w:after="16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Roll no: 19CO26</w:t>
            </w:r>
          </w:p>
        </w:tc>
      </w:tr>
    </w:tbl>
    <w:p w:rsidR="00000000" w:rsidDel="00000000" w:rsidP="00000000" w:rsidRDefault="00000000" w:rsidRPr="00000000" w14:paraId="00000006">
      <w:pPr>
        <w:jc w:val="left"/>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Aim:</w:t>
      </w:r>
      <w:r w:rsidDel="00000000" w:rsidR="00000000" w:rsidRPr="00000000">
        <w:rPr>
          <w:rFonts w:ascii="Times New Roman" w:cs="Times New Roman" w:eastAsia="Times New Roman" w:hAnsi="Times New Roman"/>
          <w:sz w:val="32"/>
          <w:szCs w:val="32"/>
          <w:rtl w:val="0"/>
        </w:rPr>
        <w:t xml:space="preserve"> Case study on CORBA.</w:t>
      </w:r>
    </w:p>
    <w:p w:rsidR="00000000" w:rsidDel="00000000" w:rsidP="00000000" w:rsidRDefault="00000000" w:rsidRPr="00000000" w14:paraId="00000008">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Theory</w:t>
      </w:r>
      <w:r w:rsidDel="00000000" w:rsidR="00000000" w:rsidRPr="00000000">
        <w:rPr>
          <w:rFonts w:ascii="Times New Roman" w:cs="Times New Roman" w:eastAsia="Times New Roman" w:hAnsi="Times New Roman"/>
          <w:b w:val="1"/>
          <w:sz w:val="32"/>
          <w:szCs w:val="32"/>
          <w:rtl w:val="0"/>
        </w:rPr>
        <w:t xml:space="preserve">:</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Outcomes: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numPr>
          <w:ilvl w:val="0"/>
          <w:numId w:val="1"/>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Improved efficiency: By implementing a distributed system using CORBA, we were able to significantly improve the efficiency of our system. The system was able to handle a larger volume of data and provide faster processing, resulting in improved overall performance. </w:t>
      </w:r>
    </w:p>
    <w:p w:rsidR="00000000" w:rsidDel="00000000" w:rsidP="00000000" w:rsidRDefault="00000000" w:rsidRPr="00000000" w14:paraId="0000000D">
      <w:pPr>
        <w:numPr>
          <w:ilvl w:val="0"/>
          <w:numId w:val="1"/>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Platform independence: One of the key advantages of CORBA is platform independence. We were able to develop components in different programming languages and run them on different machines and operating systems. This provided us with more flexibility and allowed us to leverage existing infrastructure. </w:t>
      </w:r>
    </w:p>
    <w:p w:rsidR="00000000" w:rsidDel="00000000" w:rsidP="00000000" w:rsidRDefault="00000000" w:rsidRPr="00000000" w14:paraId="0000000E">
      <w:pPr>
        <w:numPr>
          <w:ilvl w:val="0"/>
          <w:numId w:val="1"/>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Interoperability: Another key advantage of CORBA is interoperability. CORBA enables objects running on different machines and operating systems to communicate with each other, providing interoperability between different systems. This made it easier for us to integrate the new system with existing systems and services. </w:t>
      </w:r>
    </w:p>
    <w:p w:rsidR="00000000" w:rsidDel="00000000" w:rsidP="00000000" w:rsidRDefault="00000000" w:rsidRPr="00000000" w14:paraId="0000000F">
      <w:pPr>
        <w:numPr>
          <w:ilvl w:val="0"/>
          <w:numId w:val="1"/>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Scalability: Implementing a distributed system using CORBA also enabled us to distribute the components of the system across different machines, enabling us to handle a larger volume of data and provide more efficient processing. This resulted in improved scalability of the system. </w:t>
      </w:r>
    </w:p>
    <w:p w:rsidR="00000000" w:rsidDel="00000000" w:rsidP="00000000" w:rsidRDefault="00000000" w:rsidRPr="00000000" w14:paraId="00000010">
      <w:pPr>
        <w:numPr>
          <w:ilvl w:val="0"/>
          <w:numId w:val="1"/>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Complexity: Implementing a distributed system using CORBA is a complex task and requires a significant amount of expertise and resources. We had to invest in training our developers and acquiring the necessary tools and infrastructure. </w:t>
      </w:r>
    </w:p>
    <w:p w:rsidR="00000000" w:rsidDel="00000000" w:rsidP="00000000" w:rsidRDefault="00000000" w:rsidRPr="00000000" w14:paraId="00000011">
      <w:pPr>
        <w:numPr>
          <w:ilvl w:val="0"/>
          <w:numId w:val="1"/>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Cost-effective: Despite the complexity of implementing a distributed system using CORBA, it proved to be a cost-effective solution for our needs. By leveraging existing infrastructure and resources, we were able to implement the system at a lower cost than developing a new system from scratch.</w:t>
      </w:r>
    </w:p>
    <w:p w:rsidR="00000000" w:rsidDel="00000000" w:rsidP="00000000" w:rsidRDefault="00000000" w:rsidRPr="00000000" w14:paraId="00000012">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Conclusion:</w:t>
      </w:r>
    </w:p>
    <w:p w:rsidR="00000000" w:rsidDel="00000000" w:rsidP="00000000" w:rsidRDefault="00000000" w:rsidRPr="00000000" w14:paraId="0000001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Implementing a distributed system using CORBA has many advantages, including improved efficiency, platform independence, interoperability, scalability, and cost-effectiveness. However, it also requires a significant amount of expertise and resources. By following a structured methodology, we were able to design, implement, and test a distributed system that met our objectives and provided us with a more efficient and scalable solution. Implementing a distributed system using CORBA has many advantages, including improved efficiency, platform independence, interoperability, scalability, and cost-effectiveness. However, it also requires a significant amount of expertise and resources. By following a structured methodology, we were able to design, implement, and test a distributed system that met our objectives and provided us with a more efficient and scalable solution.</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widowControl w:val="0"/>
      <w:jc w:val="both"/>
    </w:pPr>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