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365FC07" w:rsidR="008B45EA" w:rsidRPr="00737D4C" w:rsidRDefault="00DE3A2A" w:rsidP="00CB1D82">
            <w:r>
              <w:t>Data Preparation and Visualization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130C9356" w:rsidR="008B45EA" w:rsidRPr="00737D4C" w:rsidRDefault="00DE3A2A" w:rsidP="00CB1D82">
            <w:r>
              <w:t>Public Sector employment and Earnings</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301EC51E" w:rsidR="008B45EA" w:rsidRPr="00737D4C" w:rsidRDefault="00DE3A2A" w:rsidP="00CB1D82">
            <w:r>
              <w:t>David MCQuaid</w:t>
            </w:r>
          </w:p>
        </w:tc>
      </w:tr>
      <w:tr w:rsidR="00DE3A2A" w:rsidRPr="00737D4C" w14:paraId="59204FED" w14:textId="77777777" w:rsidTr="00CB1D82">
        <w:tc>
          <w:tcPr>
            <w:tcW w:w="2263" w:type="dxa"/>
          </w:tcPr>
          <w:p w14:paraId="76116CEF" w14:textId="77777777" w:rsidR="00DE3A2A" w:rsidRPr="00737D4C" w:rsidRDefault="00DE3A2A" w:rsidP="00DE3A2A">
            <w:pPr>
              <w:rPr>
                <w:b/>
                <w:bCs/>
              </w:rPr>
            </w:pPr>
            <w:r w:rsidRPr="00737D4C">
              <w:rPr>
                <w:b/>
                <w:bCs/>
              </w:rPr>
              <w:t>Student Full Name:</w:t>
            </w:r>
          </w:p>
          <w:p w14:paraId="158D0922" w14:textId="77777777" w:rsidR="00DE3A2A" w:rsidRPr="00737D4C" w:rsidRDefault="00DE3A2A" w:rsidP="00DE3A2A">
            <w:pPr>
              <w:rPr>
                <w:b/>
                <w:bCs/>
              </w:rPr>
            </w:pPr>
          </w:p>
        </w:tc>
        <w:tc>
          <w:tcPr>
            <w:tcW w:w="6753" w:type="dxa"/>
          </w:tcPr>
          <w:p w14:paraId="5EA41E03" w14:textId="18C2D64F" w:rsidR="00DE3A2A" w:rsidRPr="00737D4C" w:rsidRDefault="00DE3A2A" w:rsidP="00DE3A2A">
            <w:r>
              <w:t>Farhad Khankishiyev</w:t>
            </w:r>
          </w:p>
        </w:tc>
      </w:tr>
      <w:tr w:rsidR="00DE3A2A" w:rsidRPr="00737D4C" w14:paraId="020138E2" w14:textId="77777777" w:rsidTr="00CB1D82">
        <w:tc>
          <w:tcPr>
            <w:tcW w:w="2263" w:type="dxa"/>
          </w:tcPr>
          <w:p w14:paraId="47A71415" w14:textId="77777777" w:rsidR="00DE3A2A" w:rsidRPr="00737D4C" w:rsidRDefault="00DE3A2A" w:rsidP="00DE3A2A">
            <w:pPr>
              <w:rPr>
                <w:b/>
                <w:bCs/>
              </w:rPr>
            </w:pPr>
            <w:r w:rsidRPr="00737D4C">
              <w:rPr>
                <w:b/>
                <w:bCs/>
              </w:rPr>
              <w:t>Student Number:</w:t>
            </w:r>
          </w:p>
          <w:p w14:paraId="6FBA536D" w14:textId="77777777" w:rsidR="00DE3A2A" w:rsidRPr="00737D4C" w:rsidRDefault="00DE3A2A" w:rsidP="00DE3A2A">
            <w:pPr>
              <w:rPr>
                <w:b/>
                <w:bCs/>
              </w:rPr>
            </w:pPr>
          </w:p>
        </w:tc>
        <w:tc>
          <w:tcPr>
            <w:tcW w:w="6753" w:type="dxa"/>
          </w:tcPr>
          <w:p w14:paraId="5A1F68B8" w14:textId="197AC072" w:rsidR="00DE3A2A" w:rsidRPr="00737D4C" w:rsidRDefault="00DE3A2A" w:rsidP="00DE3A2A">
            <w:r>
              <w:t>2023068</w:t>
            </w:r>
          </w:p>
        </w:tc>
      </w:tr>
      <w:tr w:rsidR="00DE3A2A" w:rsidRPr="00737D4C" w14:paraId="0B83F38F" w14:textId="77777777" w:rsidTr="00CB1D82">
        <w:tc>
          <w:tcPr>
            <w:tcW w:w="2263" w:type="dxa"/>
          </w:tcPr>
          <w:p w14:paraId="03EFE802" w14:textId="77777777" w:rsidR="00DE3A2A" w:rsidRPr="00737D4C" w:rsidRDefault="00DE3A2A" w:rsidP="00DE3A2A">
            <w:pPr>
              <w:rPr>
                <w:b/>
                <w:bCs/>
              </w:rPr>
            </w:pPr>
            <w:r w:rsidRPr="00737D4C">
              <w:rPr>
                <w:b/>
                <w:bCs/>
              </w:rPr>
              <w:t>Assessment Due Date:</w:t>
            </w:r>
          </w:p>
          <w:p w14:paraId="25A44728" w14:textId="77777777" w:rsidR="00DE3A2A" w:rsidRPr="00737D4C" w:rsidRDefault="00DE3A2A" w:rsidP="00DE3A2A">
            <w:pPr>
              <w:rPr>
                <w:b/>
                <w:bCs/>
              </w:rPr>
            </w:pPr>
          </w:p>
        </w:tc>
        <w:tc>
          <w:tcPr>
            <w:tcW w:w="6753" w:type="dxa"/>
          </w:tcPr>
          <w:p w14:paraId="2A4A9D5E" w14:textId="6E0EA656" w:rsidR="00DE3A2A" w:rsidRPr="00737D4C" w:rsidRDefault="00DE3A2A" w:rsidP="00DE3A2A">
            <w:r>
              <w:t>06.08.2023</w:t>
            </w:r>
          </w:p>
        </w:tc>
      </w:tr>
      <w:tr w:rsidR="00DE3A2A" w:rsidRPr="00737D4C" w14:paraId="15D4D1EF" w14:textId="77777777" w:rsidTr="00CB1D82">
        <w:tc>
          <w:tcPr>
            <w:tcW w:w="2263" w:type="dxa"/>
          </w:tcPr>
          <w:p w14:paraId="60236CF5" w14:textId="77777777" w:rsidR="00DE3A2A" w:rsidRPr="00737D4C" w:rsidRDefault="00DE3A2A" w:rsidP="00DE3A2A">
            <w:pPr>
              <w:rPr>
                <w:b/>
                <w:bCs/>
              </w:rPr>
            </w:pPr>
            <w:r w:rsidRPr="00737D4C">
              <w:rPr>
                <w:b/>
                <w:bCs/>
              </w:rPr>
              <w:t>Date of Submission:</w:t>
            </w:r>
          </w:p>
          <w:p w14:paraId="4A17D772" w14:textId="77777777" w:rsidR="00DE3A2A" w:rsidRPr="00737D4C" w:rsidRDefault="00DE3A2A" w:rsidP="00DE3A2A">
            <w:pPr>
              <w:rPr>
                <w:b/>
                <w:bCs/>
              </w:rPr>
            </w:pPr>
          </w:p>
        </w:tc>
        <w:tc>
          <w:tcPr>
            <w:tcW w:w="6753" w:type="dxa"/>
          </w:tcPr>
          <w:p w14:paraId="0FB109E2" w14:textId="74F8C95D" w:rsidR="00DE3A2A" w:rsidRPr="00737D4C" w:rsidRDefault="00DE3A2A" w:rsidP="00DE3A2A">
            <w:r>
              <w:t>06.08.2023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2AD9251C" w14:textId="3C6CF545" w:rsidR="00DE3A2A" w:rsidRDefault="00DE3A2A">
      <w:r>
        <w:br/>
      </w:r>
    </w:p>
    <w:p w14:paraId="3B0A1954" w14:textId="77777777" w:rsidR="00DE3A2A" w:rsidRDefault="00DE3A2A">
      <w:r>
        <w:br w:type="page"/>
      </w:r>
    </w:p>
    <w:p w14:paraId="5350353D" w14:textId="77777777" w:rsidR="00DE3A2A" w:rsidRDefault="00DE3A2A" w:rsidP="00DE3A2A">
      <w:pPr>
        <w:jc w:val="center"/>
        <w:rPr>
          <w:rFonts w:ascii="Arial" w:hAnsi="Arial" w:cs="Arial"/>
          <w:sz w:val="28"/>
          <w:szCs w:val="28"/>
        </w:rPr>
      </w:pPr>
      <w:r w:rsidRPr="00425494">
        <w:rPr>
          <w:rFonts w:ascii="Arial" w:hAnsi="Arial" w:cs="Arial"/>
          <w:sz w:val="28"/>
          <w:szCs w:val="28"/>
        </w:rPr>
        <w:lastRenderedPageBreak/>
        <w:t>2023068 – MSc in Data Analytics</w:t>
      </w:r>
    </w:p>
    <w:p w14:paraId="47174EA9" w14:textId="77777777" w:rsidR="00DE3A2A" w:rsidRDefault="00DE3A2A" w:rsidP="00DE3A2A">
      <w:pPr>
        <w:rPr>
          <w:rFonts w:ascii="Arial" w:hAnsi="Arial" w:cs="Arial"/>
          <w:sz w:val="28"/>
          <w:szCs w:val="28"/>
        </w:rPr>
      </w:pPr>
    </w:p>
    <w:p w14:paraId="643179A4" w14:textId="77777777" w:rsidR="00DE3A2A" w:rsidRPr="00425494" w:rsidRDefault="00DE3A2A" w:rsidP="00DE3A2A">
      <w:pPr>
        <w:rPr>
          <w:rFonts w:ascii="Arial" w:eastAsia="Arial" w:hAnsi="Arial" w:cs="Arial"/>
          <w:color w:val="000000"/>
          <w:sz w:val="24"/>
          <w:szCs w:val="24"/>
        </w:rPr>
      </w:pPr>
      <w:r w:rsidRPr="00425494">
        <w:rPr>
          <w:rFonts w:ascii="Arial" w:eastAsia="Arial" w:hAnsi="Arial" w:cs="Arial"/>
          <w:color w:val="000000"/>
          <w:sz w:val="24"/>
          <w:szCs w:val="24"/>
        </w:rPr>
        <w:t>Author: Farhad Khankishiyev</w:t>
      </w:r>
    </w:p>
    <w:p w14:paraId="59147705" w14:textId="77777777" w:rsidR="00DE3A2A" w:rsidRPr="00425494" w:rsidRDefault="00DE3A2A" w:rsidP="00DE3A2A">
      <w:pPr>
        <w:rPr>
          <w:rFonts w:ascii="Arial" w:eastAsia="Arial" w:hAnsi="Arial" w:cs="Arial"/>
          <w:color w:val="000000"/>
          <w:sz w:val="24"/>
          <w:szCs w:val="24"/>
        </w:rPr>
      </w:pPr>
      <w:r w:rsidRPr="00425494">
        <w:rPr>
          <w:rFonts w:ascii="Arial" w:eastAsia="Arial" w:hAnsi="Arial" w:cs="Arial"/>
          <w:color w:val="000000"/>
          <w:sz w:val="24"/>
          <w:szCs w:val="24"/>
        </w:rPr>
        <w:t xml:space="preserve">e-mail: </w:t>
      </w:r>
      <w:hyperlink r:id="rId5" w:history="1">
        <w:r w:rsidRPr="00425494">
          <w:rPr>
            <w:rStyle w:val="Hyperlink"/>
            <w:rFonts w:ascii="Arial" w:hAnsi="Arial" w:cs="Arial"/>
            <w:color w:val="3894DB"/>
            <w:sz w:val="24"/>
            <w:szCs w:val="24"/>
            <w:u w:val="none"/>
            <w:shd w:val="clear" w:color="auto" w:fill="FFFFFF"/>
          </w:rPr>
          <w:t>2023068@student.cct.ie</w:t>
        </w:r>
      </w:hyperlink>
    </w:p>
    <w:p w14:paraId="0126F0FC" w14:textId="77777777" w:rsidR="00DE3A2A" w:rsidRDefault="00DE3A2A" w:rsidP="00DE3A2A">
      <w:pPr>
        <w:rPr>
          <w:rFonts w:ascii="Arial" w:eastAsia="Arial" w:hAnsi="Arial" w:cs="Arial"/>
          <w:color w:val="000000"/>
          <w:sz w:val="24"/>
          <w:szCs w:val="24"/>
        </w:rPr>
      </w:pPr>
      <w:r w:rsidRPr="00425494">
        <w:rPr>
          <w:rFonts w:ascii="Arial" w:eastAsia="Arial" w:hAnsi="Arial" w:cs="Arial"/>
          <w:color w:val="000000"/>
          <w:sz w:val="24"/>
          <w:szCs w:val="24"/>
        </w:rPr>
        <w:t>Student ID: 2023068</w:t>
      </w:r>
    </w:p>
    <w:p w14:paraId="65EDF60F" w14:textId="70AC3E04" w:rsidR="00DE3A2A" w:rsidRDefault="00000000" w:rsidP="00DE3A2A">
      <w:pPr>
        <w:rPr>
          <w:rFonts w:ascii="Arial" w:eastAsia="Arial" w:hAnsi="Arial" w:cs="Arial"/>
          <w:color w:val="000000"/>
          <w:sz w:val="24"/>
          <w:szCs w:val="24"/>
        </w:rPr>
      </w:pPr>
      <w:hyperlink r:id="rId6" w:history="1">
        <w:r w:rsidR="00DE3A2A" w:rsidRPr="00A26BB2">
          <w:rPr>
            <w:rStyle w:val="Hyperlink"/>
            <w:rFonts w:ascii="Arial" w:eastAsia="Arial" w:hAnsi="Arial" w:cs="Arial"/>
            <w:sz w:val="24"/>
            <w:szCs w:val="24"/>
          </w:rPr>
          <w:t>https://github.com/FarhadKhankishiyev068/RepeatAssigment</w:t>
        </w:r>
      </w:hyperlink>
    </w:p>
    <w:p w14:paraId="6C05E758" w14:textId="77777777" w:rsidR="00BD7197" w:rsidRDefault="00BD7197">
      <w:pPr>
        <w:rPr>
          <w:rFonts w:ascii="Arial" w:eastAsia="Arial" w:hAnsi="Arial" w:cs="Arial"/>
          <w:color w:val="000000"/>
          <w:sz w:val="24"/>
          <w:szCs w:val="24"/>
        </w:rPr>
      </w:pPr>
    </w:p>
    <w:p w14:paraId="43A4AF40" w14:textId="77777777" w:rsidR="00BD7197" w:rsidRDefault="00BD7197">
      <w:pPr>
        <w:rPr>
          <w:rFonts w:ascii="Arial" w:eastAsia="Arial" w:hAnsi="Arial" w:cs="Arial"/>
          <w:color w:val="000000"/>
          <w:sz w:val="24"/>
          <w:szCs w:val="24"/>
        </w:rPr>
      </w:pPr>
    </w:p>
    <w:p w14:paraId="0BDF1C9D" w14:textId="41D20C07" w:rsidR="00BD7197" w:rsidRDefault="00BD7197">
      <w:pPr>
        <w:rPr>
          <w:rFonts w:ascii="Arial" w:eastAsia="Arial" w:hAnsi="Arial" w:cs="Arial"/>
          <w:color w:val="000000"/>
          <w:sz w:val="24"/>
          <w:szCs w:val="24"/>
        </w:rPr>
      </w:pPr>
      <w:r>
        <w:rPr>
          <w:rFonts w:ascii="Arial" w:eastAsia="Arial" w:hAnsi="Arial" w:cs="Arial"/>
          <w:color w:val="000000"/>
          <w:sz w:val="24"/>
          <w:szCs w:val="24"/>
        </w:rPr>
        <w:t>License</w:t>
      </w:r>
    </w:p>
    <w:p w14:paraId="5832835A" w14:textId="77777777" w:rsidR="00BD7197" w:rsidRDefault="00BD7197">
      <w:pPr>
        <w:rPr>
          <w:rFonts w:ascii="Arial" w:eastAsia="Arial" w:hAnsi="Arial" w:cs="Arial"/>
          <w:color w:val="000000"/>
          <w:sz w:val="24"/>
          <w:szCs w:val="24"/>
        </w:rPr>
      </w:pPr>
    </w:p>
    <w:p w14:paraId="3A826704" w14:textId="77777777" w:rsidR="00BD7197" w:rsidRPr="00BD7197" w:rsidRDefault="00BD7197" w:rsidP="00BD7197">
      <w:pPr>
        <w:rPr>
          <w:rFonts w:ascii="Arial" w:eastAsia="Arial" w:hAnsi="Arial" w:cs="Arial"/>
          <w:color w:val="000000"/>
          <w:sz w:val="24"/>
          <w:szCs w:val="24"/>
        </w:rPr>
      </w:pPr>
      <w:r w:rsidRPr="00BD7197">
        <w:rPr>
          <w:rFonts w:ascii="Arial" w:eastAsia="Arial" w:hAnsi="Arial" w:cs="Arial"/>
          <w:color w:val="000000"/>
          <w:sz w:val="24"/>
          <w:szCs w:val="24"/>
        </w:rPr>
        <w:t>•</w:t>
      </w:r>
      <w:r w:rsidRPr="00BD7197">
        <w:rPr>
          <w:rFonts w:ascii="Arial" w:eastAsia="Arial" w:hAnsi="Arial" w:cs="Arial"/>
          <w:color w:val="000000"/>
          <w:sz w:val="24"/>
          <w:szCs w:val="24"/>
        </w:rPr>
        <w:tab/>
        <w:t>The OECD makes data (the “Data”) available for use and consultation by the public. Data may be subject to restrictions beyond the scope of these Terms and Conditions, either because specific terms apply to those Data or because third parties may have ownership interests. It is the User’s responsibility to verify, either directly in the metadata or, if available, by clicking on the icon and then referring to the "source" tab, whether the Data is fully or partially owned by third parties and/or whether additional restrictions may apply, and to contact the owner of the Data before incorporating it in your work in order to secure the necessary permissions. The OECD in no way represents or warrants that it owns or controls all rights in all Data, and the OECD will not be liable to any User for any claims brought against the User by third parties in connection with the use of any Data.</w:t>
      </w:r>
    </w:p>
    <w:p w14:paraId="37B6D9DF" w14:textId="77777777" w:rsidR="00BD7197" w:rsidRPr="00BD7197" w:rsidRDefault="00BD7197" w:rsidP="00BD7197">
      <w:pPr>
        <w:rPr>
          <w:rFonts w:ascii="Arial" w:eastAsia="Arial" w:hAnsi="Arial" w:cs="Arial"/>
          <w:color w:val="000000"/>
          <w:sz w:val="24"/>
          <w:szCs w:val="24"/>
        </w:rPr>
      </w:pPr>
      <w:r w:rsidRPr="00BD7197">
        <w:rPr>
          <w:rFonts w:ascii="Arial" w:eastAsia="Arial" w:hAnsi="Arial" w:cs="Arial"/>
          <w:color w:val="000000"/>
          <w:sz w:val="24"/>
          <w:szCs w:val="24"/>
        </w:rPr>
        <w:t>•</w:t>
      </w:r>
      <w:r w:rsidRPr="00BD7197">
        <w:rPr>
          <w:rFonts w:ascii="Arial" w:eastAsia="Arial" w:hAnsi="Arial" w:cs="Arial"/>
          <w:color w:val="000000"/>
          <w:sz w:val="24"/>
          <w:szCs w:val="24"/>
        </w:rPr>
        <w:tab/>
        <w:t>Permitted use</w:t>
      </w:r>
    </w:p>
    <w:p w14:paraId="29AFBC48" w14:textId="7CD11C8B" w:rsidR="00BD7197" w:rsidRPr="00BD7197" w:rsidRDefault="00BD7197" w:rsidP="00BD7197">
      <w:pPr>
        <w:rPr>
          <w:rFonts w:ascii="Times New Roman" w:eastAsia="Arial" w:hAnsi="Times New Roman" w:cs="Times New Roman"/>
          <w:color w:val="000000"/>
          <w:sz w:val="24"/>
          <w:szCs w:val="24"/>
        </w:rPr>
      </w:pPr>
      <w:r w:rsidRPr="00BD7197">
        <w:rPr>
          <w:rFonts w:ascii="Arial" w:eastAsia="Arial" w:hAnsi="Arial" w:cs="Arial"/>
          <w:color w:val="000000"/>
          <w:sz w:val="24"/>
          <w:szCs w:val="24"/>
        </w:rPr>
        <w:t>•</w:t>
      </w:r>
      <w:r w:rsidRPr="00BD7197">
        <w:rPr>
          <w:rFonts w:ascii="Arial" w:eastAsia="Arial" w:hAnsi="Arial" w:cs="Arial"/>
          <w:color w:val="000000"/>
          <w:sz w:val="24"/>
          <w:szCs w:val="24"/>
        </w:rPr>
        <w:tab/>
        <w:t>Except where additional restrictions apply as stated above, You can extract from, download, copy, adapt, print, distribute, share and embed Data for any purpose, even for commercial use. You must give appropriate credit to the OECD by using the citation associated with the relevant Data, or, if no specific citation is available, You must cite the source information using the following format: OECD (year), (dataset name),(data source) DOI or URL (accessed on (date)). When sharing or licensing work created using the Data, You agree to include the same acknowledgment requirement in any sub-licenses that You grant, along with the requirement that any further sub-licensees do the same.</w:t>
      </w:r>
      <w:r w:rsidR="00DE3A2A">
        <w:rPr>
          <w:rFonts w:ascii="Arial" w:eastAsia="Arial" w:hAnsi="Arial" w:cs="Arial"/>
          <w:color w:val="000000"/>
          <w:sz w:val="24"/>
          <w:szCs w:val="24"/>
        </w:rPr>
        <w:br w:type="page"/>
      </w:r>
    </w:p>
    <w:p w14:paraId="4C0998E2" w14:textId="77777777" w:rsidR="00DE3A2A" w:rsidRDefault="00DE3A2A">
      <w:pPr>
        <w:rPr>
          <w:rFonts w:ascii="Arial" w:eastAsia="Arial" w:hAnsi="Arial" w:cs="Arial"/>
          <w:color w:val="000000"/>
          <w:sz w:val="24"/>
          <w:szCs w:val="24"/>
        </w:rPr>
      </w:pPr>
    </w:p>
    <w:p w14:paraId="1C8C5149" w14:textId="77777777" w:rsidR="00DE3A2A" w:rsidRDefault="00DE3A2A">
      <w:pPr>
        <w:rPr>
          <w:rFonts w:ascii="Arial" w:eastAsia="Arial" w:hAnsi="Arial" w:cs="Arial"/>
          <w:color w:val="000000"/>
          <w:sz w:val="24"/>
          <w:szCs w:val="24"/>
        </w:rPr>
      </w:pPr>
    </w:p>
    <w:p w14:paraId="65783DDE" w14:textId="77777777" w:rsidR="00DE3A2A" w:rsidRDefault="00DE3A2A">
      <w:pPr>
        <w:rPr>
          <w:rFonts w:ascii="Arial" w:eastAsia="Arial" w:hAnsi="Arial" w:cs="Arial"/>
          <w:color w:val="000000"/>
          <w:sz w:val="24"/>
          <w:szCs w:val="24"/>
        </w:rPr>
      </w:pPr>
    </w:p>
    <w:p w14:paraId="1DB0B963" w14:textId="5728E69F" w:rsidR="00DE3A2A" w:rsidRDefault="00DE3A2A" w:rsidP="00DE3A2A">
      <w:pPr>
        <w:jc w:val="center"/>
        <w:rPr>
          <w:rFonts w:ascii="Times New Roman" w:eastAsia="Arial" w:hAnsi="Times New Roman" w:cs="Times New Roman"/>
          <w:color w:val="000000"/>
          <w:sz w:val="32"/>
          <w:szCs w:val="32"/>
        </w:rPr>
      </w:pPr>
      <w:r w:rsidRPr="00DE3A2A">
        <w:rPr>
          <w:rFonts w:ascii="Times New Roman" w:eastAsia="Arial" w:hAnsi="Times New Roman" w:cs="Times New Roman"/>
          <w:color w:val="000000"/>
          <w:sz w:val="32"/>
          <w:szCs w:val="32"/>
        </w:rPr>
        <w:t>Statistics</w:t>
      </w:r>
      <w:r w:rsidRPr="00DE3A2A">
        <w:rPr>
          <w:rFonts w:ascii="Times New Roman" w:eastAsia="Arial" w:hAnsi="Times New Roman" w:cs="Times New Roman"/>
          <w:color w:val="000000"/>
          <w:sz w:val="32"/>
          <w:szCs w:val="32"/>
        </w:rPr>
        <w:br/>
      </w:r>
    </w:p>
    <w:p w14:paraId="4A5E975F" w14:textId="77777777" w:rsidR="00E01AF1" w:rsidRDefault="00E01AF1" w:rsidP="00DE3A2A">
      <w:pPr>
        <w:jc w:val="center"/>
        <w:rPr>
          <w:rFonts w:ascii="Times New Roman" w:eastAsia="Arial" w:hAnsi="Times New Roman" w:cs="Times New Roman"/>
          <w:color w:val="000000"/>
          <w:sz w:val="32"/>
          <w:szCs w:val="32"/>
        </w:rPr>
      </w:pPr>
    </w:p>
    <w:p w14:paraId="5C7ED528" w14:textId="4BC8E486" w:rsidR="00E01AF1" w:rsidRPr="00E01AF1" w:rsidRDefault="00E01AF1" w:rsidP="00DE3A2A">
      <w:pPr>
        <w:jc w:val="center"/>
        <w:rPr>
          <w:rFonts w:ascii="Times New Roman" w:eastAsia="Arial" w:hAnsi="Times New Roman" w:cs="Times New Roman"/>
          <w:color w:val="000000"/>
          <w:sz w:val="28"/>
          <w:szCs w:val="28"/>
        </w:rPr>
      </w:pPr>
      <w:r w:rsidRPr="00E01AF1">
        <w:rPr>
          <w:rFonts w:ascii="Times New Roman" w:eastAsia="Arial" w:hAnsi="Times New Roman" w:cs="Times New Roman"/>
          <w:color w:val="000000"/>
          <w:sz w:val="28"/>
          <w:szCs w:val="28"/>
        </w:rPr>
        <w:t>Summary</w:t>
      </w:r>
    </w:p>
    <w:p w14:paraId="47DEA9F4" w14:textId="77777777" w:rsidR="00E01AF1" w:rsidRDefault="00E01AF1" w:rsidP="00DE3A2A">
      <w:pPr>
        <w:jc w:val="center"/>
        <w:rPr>
          <w:rFonts w:ascii="Times New Roman" w:eastAsia="Arial" w:hAnsi="Times New Roman" w:cs="Times New Roman"/>
          <w:color w:val="000000"/>
          <w:sz w:val="32"/>
          <w:szCs w:val="32"/>
        </w:rPr>
      </w:pPr>
    </w:p>
    <w:p w14:paraId="4A434FDD" w14:textId="27C69D82" w:rsidR="00DE3A2A" w:rsidRDefault="00E01AF1" w:rsidP="00DE3A2A">
      <w:pPr>
        <w:jc w:val="both"/>
        <w:rPr>
          <w:rFonts w:ascii="Times New Roman" w:eastAsia="Arial" w:hAnsi="Times New Roman" w:cs="Times New Roman"/>
          <w:color w:val="000000"/>
          <w:sz w:val="24"/>
          <w:szCs w:val="24"/>
        </w:rPr>
      </w:pPr>
      <w:r w:rsidRPr="00E01AF1">
        <w:rPr>
          <w:rFonts w:ascii="Times New Roman" w:eastAsia="Arial" w:hAnsi="Times New Roman" w:cs="Times New Roman"/>
          <w:color w:val="000000"/>
          <w:sz w:val="24"/>
          <w:szCs w:val="24"/>
        </w:rPr>
        <w:t xml:space="preserve">In this assessment I examined the two different data about </w:t>
      </w:r>
      <w:r>
        <w:rPr>
          <w:rFonts w:ascii="Times New Roman" w:eastAsia="Arial" w:hAnsi="Times New Roman" w:cs="Times New Roman"/>
          <w:color w:val="000000"/>
          <w:sz w:val="24"/>
          <w:szCs w:val="24"/>
        </w:rPr>
        <w:t>amount of employment and average annual wage of three countries with the same currency. In my data Germany, Italy and Ireland are researched. In this data we can reach information from 2000 to 2021 year.</w:t>
      </w:r>
    </w:p>
    <w:p w14:paraId="5690D8BF" w14:textId="04454D16" w:rsidR="00E01AF1" w:rsidRDefault="00E01AF1" w:rsidP="00E01AF1">
      <w:pPr>
        <w:rPr>
          <w:rFonts w:ascii="Times New Roman" w:hAnsi="Times New Roman" w:cs="Times New Roman"/>
          <w:sz w:val="24"/>
          <w:szCs w:val="24"/>
        </w:rPr>
      </w:pPr>
      <w:r w:rsidRPr="005766A8">
        <w:rPr>
          <w:rFonts w:ascii="Times New Roman" w:hAnsi="Times New Roman" w:cs="Times New Roman"/>
          <w:sz w:val="24"/>
          <w:szCs w:val="24"/>
        </w:rPr>
        <w:t xml:space="preserve">To conduct this analysis, I meticulously gathered reliable data from trusted sources. By including data from various countries, I was able to provide a comprehensive evaluation. Analysing growth patterns over time helps identify emerging trends </w:t>
      </w:r>
      <w:r>
        <w:rPr>
          <w:rFonts w:ascii="Times New Roman" w:hAnsi="Times New Roman" w:cs="Times New Roman"/>
          <w:sz w:val="24"/>
          <w:szCs w:val="24"/>
        </w:rPr>
        <w:t xml:space="preserve">of </w:t>
      </w:r>
      <w:r w:rsidRPr="005766A8">
        <w:rPr>
          <w:rFonts w:ascii="Times New Roman" w:hAnsi="Times New Roman" w:cs="Times New Roman"/>
          <w:sz w:val="24"/>
          <w:szCs w:val="24"/>
        </w:rPr>
        <w:t xml:space="preserve">Ireland's </w:t>
      </w:r>
      <w:r>
        <w:rPr>
          <w:rFonts w:ascii="Times New Roman" w:hAnsi="Times New Roman" w:cs="Times New Roman"/>
          <w:sz w:val="24"/>
          <w:szCs w:val="24"/>
        </w:rPr>
        <w:t>employment</w:t>
      </w:r>
      <w:r w:rsidRPr="005766A8">
        <w:rPr>
          <w:rFonts w:ascii="Times New Roman" w:hAnsi="Times New Roman" w:cs="Times New Roman"/>
          <w:sz w:val="24"/>
          <w:szCs w:val="24"/>
        </w:rPr>
        <w:t xml:space="preserve"> and how it compares to other nations.</w:t>
      </w:r>
    </w:p>
    <w:p w14:paraId="0B775565" w14:textId="77777777" w:rsidR="009C4B03" w:rsidRDefault="009C4B03" w:rsidP="009C4B03">
      <w:pPr>
        <w:rPr>
          <w:rFonts w:ascii="Times New Roman" w:hAnsi="Times New Roman" w:cs="Times New Roman"/>
          <w:sz w:val="24"/>
          <w:szCs w:val="24"/>
        </w:rPr>
      </w:pPr>
      <w:r>
        <w:rPr>
          <w:rFonts w:ascii="Times New Roman" w:hAnsi="Times New Roman" w:cs="Times New Roman"/>
          <w:sz w:val="24"/>
          <w:szCs w:val="24"/>
        </w:rPr>
        <w:t>About Dataset:</w:t>
      </w:r>
    </w:p>
    <w:p w14:paraId="7C13C1BB" w14:textId="077CA47C" w:rsidR="009C4B03" w:rsidRDefault="009C4B03" w:rsidP="009C4B03">
      <w:pPr>
        <w:rPr>
          <w:rFonts w:ascii="Times New Roman" w:hAnsi="Times New Roman" w:cs="Times New Roman"/>
          <w:sz w:val="24"/>
          <w:szCs w:val="24"/>
        </w:rPr>
      </w:pPr>
      <w:r>
        <w:rPr>
          <w:rFonts w:ascii="Times New Roman" w:hAnsi="Times New Roman" w:cs="Times New Roman"/>
          <w:sz w:val="24"/>
          <w:szCs w:val="24"/>
        </w:rPr>
        <w:t>In my Dataset I have Columns with Country Code, Year (Time</w:t>
      </w:r>
      <w:r w:rsidR="00AC199C">
        <w:rPr>
          <w:rFonts w:ascii="Times New Roman" w:hAnsi="Times New Roman" w:cs="Times New Roman"/>
          <w:sz w:val="24"/>
          <w:szCs w:val="24"/>
        </w:rPr>
        <w:t>), Value</w:t>
      </w:r>
      <w:r>
        <w:rPr>
          <w:rFonts w:ascii="Times New Roman" w:hAnsi="Times New Roman" w:cs="Times New Roman"/>
          <w:sz w:val="24"/>
          <w:szCs w:val="24"/>
        </w:rPr>
        <w:t xml:space="preserve"> of annual wage and Amount of employment.</w:t>
      </w:r>
    </w:p>
    <w:p w14:paraId="4E878570" w14:textId="77777777" w:rsidR="009C4B03" w:rsidRDefault="009C4B03" w:rsidP="009C4B03">
      <w:pPr>
        <w:rPr>
          <w:rFonts w:ascii="Times New Roman" w:hAnsi="Times New Roman" w:cs="Times New Roman"/>
          <w:sz w:val="24"/>
          <w:szCs w:val="24"/>
        </w:rPr>
      </w:pPr>
    </w:p>
    <w:p w14:paraId="4CEDC3AE" w14:textId="35186B3D" w:rsidR="009C4B03" w:rsidRDefault="009C4B03" w:rsidP="009C4B03">
      <w:pPr>
        <w:rPr>
          <w:rFonts w:ascii="Times New Roman" w:hAnsi="Times New Roman" w:cs="Times New Roman"/>
          <w:sz w:val="24"/>
          <w:szCs w:val="24"/>
        </w:rPr>
      </w:pPr>
      <w:r>
        <w:rPr>
          <w:rFonts w:ascii="Times New Roman" w:hAnsi="Times New Roman" w:cs="Times New Roman"/>
          <w:sz w:val="24"/>
          <w:szCs w:val="24"/>
        </w:rPr>
        <w:t>Descriptive statistics:</w:t>
      </w:r>
    </w:p>
    <w:p w14:paraId="317CF106" w14:textId="623F02BA" w:rsidR="009C4B03" w:rsidRDefault="009C4B03" w:rsidP="009C4B03">
      <w:pPr>
        <w:rPr>
          <w:rFonts w:ascii="Times New Roman" w:hAnsi="Times New Roman" w:cs="Times New Roman"/>
          <w:sz w:val="24"/>
          <w:szCs w:val="24"/>
        </w:rPr>
      </w:pPr>
      <w:r w:rsidRPr="00CB64D5">
        <w:rPr>
          <w:rFonts w:ascii="Times New Roman" w:hAnsi="Times New Roman" w:cs="Times New Roman"/>
          <w:sz w:val="24"/>
          <w:szCs w:val="24"/>
        </w:rPr>
        <w:t>I analysed the dataset for these countries. The descriptive statistics reveal key insights:</w:t>
      </w:r>
    </w:p>
    <w:p w14:paraId="48AE9262" w14:textId="12514871" w:rsidR="00E01AF1" w:rsidRDefault="009C4B03" w:rsidP="009C4B03">
      <w:pPr>
        <w:jc w:val="center"/>
        <w:rPr>
          <w:rFonts w:ascii="Times New Roman" w:hAnsi="Times New Roman" w:cs="Times New Roman"/>
          <w:sz w:val="24"/>
          <w:szCs w:val="24"/>
        </w:rPr>
      </w:pPr>
      <w:r w:rsidRPr="009C4B03">
        <w:rPr>
          <w:rFonts w:ascii="Times New Roman" w:hAnsi="Times New Roman" w:cs="Times New Roman"/>
          <w:noProof/>
          <w:sz w:val="24"/>
          <w:szCs w:val="24"/>
        </w:rPr>
        <w:drawing>
          <wp:inline distT="0" distB="0" distL="0" distR="0" wp14:anchorId="5354D4A4" wp14:editId="786E7D41">
            <wp:extent cx="3000397" cy="2152666"/>
            <wp:effectExtent l="0" t="0" r="9525" b="0"/>
            <wp:docPr id="1372857333"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7333" name="Picture 1" descr="A table of numbers and a number&#10;&#10;Description automatically generated with medium confidence"/>
                    <pic:cNvPicPr/>
                  </pic:nvPicPr>
                  <pic:blipFill>
                    <a:blip r:embed="rId7"/>
                    <a:stretch>
                      <a:fillRect/>
                    </a:stretch>
                  </pic:blipFill>
                  <pic:spPr>
                    <a:xfrm>
                      <a:off x="0" y="0"/>
                      <a:ext cx="3000397" cy="2152666"/>
                    </a:xfrm>
                    <a:prstGeom prst="rect">
                      <a:avLst/>
                    </a:prstGeom>
                  </pic:spPr>
                </pic:pic>
              </a:graphicData>
            </a:graphic>
          </wp:inline>
        </w:drawing>
      </w:r>
    </w:p>
    <w:p w14:paraId="026F260B" w14:textId="77777777" w:rsidR="009C4B03" w:rsidRDefault="009C4B03" w:rsidP="009C4B03">
      <w:pPr>
        <w:rPr>
          <w:rFonts w:ascii="Times New Roman" w:hAnsi="Times New Roman" w:cs="Times New Roman"/>
          <w:sz w:val="24"/>
          <w:szCs w:val="24"/>
        </w:rPr>
      </w:pPr>
    </w:p>
    <w:p w14:paraId="60C496D0" w14:textId="77777777" w:rsidR="009C4B03" w:rsidRDefault="009C4B03" w:rsidP="009C4B03">
      <w:pPr>
        <w:rPr>
          <w:rFonts w:ascii="Times New Roman" w:hAnsi="Times New Roman" w:cs="Times New Roman"/>
          <w:sz w:val="24"/>
          <w:szCs w:val="24"/>
        </w:rPr>
      </w:pPr>
    </w:p>
    <w:p w14:paraId="0DD26B59" w14:textId="77777777" w:rsidR="009C4B03" w:rsidRDefault="009C4B03" w:rsidP="009C4B03">
      <w:pPr>
        <w:rPr>
          <w:rFonts w:ascii="Times New Roman" w:hAnsi="Times New Roman" w:cs="Times New Roman"/>
          <w:sz w:val="24"/>
          <w:szCs w:val="24"/>
        </w:rPr>
      </w:pPr>
    </w:p>
    <w:p w14:paraId="5823AAC5" w14:textId="77777777" w:rsidR="009C4B03" w:rsidRDefault="009C4B03" w:rsidP="009C4B03">
      <w:pPr>
        <w:rPr>
          <w:rFonts w:ascii="Times New Roman" w:hAnsi="Times New Roman" w:cs="Times New Roman"/>
          <w:sz w:val="24"/>
          <w:szCs w:val="24"/>
        </w:rPr>
      </w:pPr>
    </w:p>
    <w:p w14:paraId="3391F39D" w14:textId="5BB3E666" w:rsidR="009C4B03" w:rsidRDefault="009C4B03" w:rsidP="009C4B03">
      <w:pPr>
        <w:rPr>
          <w:rFonts w:ascii="Times New Roman" w:hAnsi="Times New Roman" w:cs="Times New Roman"/>
          <w:sz w:val="24"/>
          <w:szCs w:val="24"/>
        </w:rPr>
      </w:pPr>
      <w:r>
        <w:rPr>
          <w:rFonts w:ascii="Times New Roman" w:hAnsi="Times New Roman" w:cs="Times New Roman"/>
          <w:sz w:val="24"/>
          <w:szCs w:val="24"/>
        </w:rPr>
        <w:lastRenderedPageBreak/>
        <w:t>Choropleth:</w:t>
      </w:r>
    </w:p>
    <w:p w14:paraId="70628485" w14:textId="25ADC8BF" w:rsidR="009C4B03" w:rsidRDefault="009C4B03" w:rsidP="009C4B03">
      <w:pPr>
        <w:jc w:val="center"/>
        <w:rPr>
          <w:rFonts w:ascii="Times New Roman" w:hAnsi="Times New Roman" w:cs="Times New Roman"/>
          <w:sz w:val="24"/>
          <w:szCs w:val="24"/>
        </w:rPr>
      </w:pPr>
      <w:r w:rsidRPr="009C4B03">
        <w:rPr>
          <w:rFonts w:ascii="Times New Roman" w:hAnsi="Times New Roman" w:cs="Times New Roman"/>
          <w:noProof/>
          <w:sz w:val="24"/>
          <w:szCs w:val="24"/>
        </w:rPr>
        <w:drawing>
          <wp:inline distT="0" distB="0" distL="0" distR="0" wp14:anchorId="16FB01C2" wp14:editId="42176E12">
            <wp:extent cx="6120130" cy="3722370"/>
            <wp:effectExtent l="0" t="0" r="0" b="0"/>
            <wp:docPr id="1140932405" name="Picture 1"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32405" name="Picture 1" descr="A map of europe with different colored countries/regions&#10;&#10;Description automatically generated"/>
                    <pic:cNvPicPr/>
                  </pic:nvPicPr>
                  <pic:blipFill>
                    <a:blip r:embed="rId8"/>
                    <a:stretch>
                      <a:fillRect/>
                    </a:stretch>
                  </pic:blipFill>
                  <pic:spPr>
                    <a:xfrm>
                      <a:off x="0" y="0"/>
                      <a:ext cx="6120130" cy="3722370"/>
                    </a:xfrm>
                    <a:prstGeom prst="rect">
                      <a:avLst/>
                    </a:prstGeom>
                  </pic:spPr>
                </pic:pic>
              </a:graphicData>
            </a:graphic>
          </wp:inline>
        </w:drawing>
      </w:r>
    </w:p>
    <w:p w14:paraId="3A8498A5" w14:textId="7EC681B0" w:rsidR="00E01AF1" w:rsidRDefault="009C4B03" w:rsidP="00DE3A2A">
      <w:pPr>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                      </w:t>
      </w:r>
    </w:p>
    <w:p w14:paraId="74D82032" w14:textId="77777777" w:rsidR="00747C34" w:rsidRPr="00E01AF1" w:rsidRDefault="00747C34" w:rsidP="00DE3A2A">
      <w:pPr>
        <w:jc w:val="both"/>
        <w:rPr>
          <w:rFonts w:ascii="Times New Roman" w:eastAsia="Arial" w:hAnsi="Times New Roman" w:cs="Times New Roman"/>
          <w:color w:val="000000"/>
          <w:sz w:val="24"/>
          <w:szCs w:val="24"/>
        </w:rPr>
      </w:pPr>
    </w:p>
    <w:p w14:paraId="764B28E6" w14:textId="785A5724" w:rsidR="00DE3A2A" w:rsidRDefault="009C4B03" w:rsidP="009C4B03">
      <w:pPr>
        <w:rPr>
          <w:rFonts w:ascii="Times New Roman" w:hAnsi="Times New Roman" w:cs="Times New Roman"/>
          <w:sz w:val="24"/>
          <w:szCs w:val="24"/>
        </w:rPr>
      </w:pPr>
      <w:r w:rsidRPr="00223A92">
        <w:rPr>
          <w:rFonts w:ascii="Times New Roman" w:hAnsi="Times New Roman" w:cs="Times New Roman"/>
          <w:sz w:val="24"/>
          <w:szCs w:val="24"/>
        </w:rPr>
        <w:t>Value Index on a map, with each country's shading reflecting its respective index value. The animation feature enables viewers to observe changes in the index over time, identifying trends and patterns. The natural earth projection enhances geographic accuracy, while the concise title, "Value Index," ensures clarity</w:t>
      </w:r>
      <w:r>
        <w:rPr>
          <w:rFonts w:ascii="Times New Roman" w:hAnsi="Times New Roman" w:cs="Times New Roman"/>
          <w:sz w:val="24"/>
          <w:szCs w:val="24"/>
        </w:rPr>
        <w:t>.</w:t>
      </w:r>
    </w:p>
    <w:p w14:paraId="2EFE860C" w14:textId="77777777" w:rsidR="00747C34" w:rsidRDefault="00747C34" w:rsidP="009C4B03">
      <w:pPr>
        <w:rPr>
          <w:rFonts w:ascii="Times New Roman" w:hAnsi="Times New Roman" w:cs="Times New Roman"/>
          <w:sz w:val="24"/>
          <w:szCs w:val="24"/>
        </w:rPr>
      </w:pPr>
    </w:p>
    <w:p w14:paraId="624EF709" w14:textId="3B70552E" w:rsidR="00747C34" w:rsidRDefault="00747C34" w:rsidP="009C4B03">
      <w:pPr>
        <w:rPr>
          <w:rFonts w:ascii="Times New Roman" w:hAnsi="Times New Roman" w:cs="Times New Roman"/>
          <w:sz w:val="24"/>
          <w:szCs w:val="24"/>
        </w:rPr>
      </w:pPr>
      <w:r>
        <w:rPr>
          <w:rFonts w:ascii="Times New Roman" w:hAnsi="Times New Roman" w:cs="Times New Roman"/>
          <w:sz w:val="24"/>
          <w:szCs w:val="24"/>
        </w:rPr>
        <w:t>Distribution graphs:</w:t>
      </w:r>
    </w:p>
    <w:p w14:paraId="618D3763" w14:textId="0B20C5AC" w:rsidR="00747C34" w:rsidRDefault="00747C34" w:rsidP="00747C34">
      <w:pPr>
        <w:jc w:val="center"/>
        <w:rPr>
          <w:rFonts w:ascii="Times New Roman" w:hAnsi="Times New Roman" w:cs="Times New Roman"/>
          <w:sz w:val="24"/>
          <w:szCs w:val="24"/>
        </w:rPr>
      </w:pPr>
      <w:r w:rsidRPr="00747C34">
        <w:rPr>
          <w:rFonts w:ascii="Times New Roman" w:hAnsi="Times New Roman" w:cs="Times New Roman"/>
          <w:noProof/>
          <w:sz w:val="24"/>
          <w:szCs w:val="24"/>
        </w:rPr>
        <w:drawing>
          <wp:inline distT="0" distB="0" distL="0" distR="0" wp14:anchorId="034C1C59" wp14:editId="5B250A82">
            <wp:extent cx="4805319" cy="2924175"/>
            <wp:effectExtent l="0" t="0" r="0" b="0"/>
            <wp:docPr id="70842727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27277" name="Picture 1" descr="A diagram of a graph&#10;&#10;Description automatically generated with medium confidence"/>
                    <pic:cNvPicPr/>
                  </pic:nvPicPr>
                  <pic:blipFill>
                    <a:blip r:embed="rId9"/>
                    <a:stretch>
                      <a:fillRect/>
                    </a:stretch>
                  </pic:blipFill>
                  <pic:spPr>
                    <a:xfrm>
                      <a:off x="0" y="0"/>
                      <a:ext cx="4811343" cy="2927841"/>
                    </a:xfrm>
                    <a:prstGeom prst="rect">
                      <a:avLst/>
                    </a:prstGeom>
                  </pic:spPr>
                </pic:pic>
              </a:graphicData>
            </a:graphic>
          </wp:inline>
        </w:drawing>
      </w:r>
    </w:p>
    <w:p w14:paraId="00B79946" w14:textId="77777777" w:rsidR="00747C34" w:rsidRDefault="00747C34" w:rsidP="00747C34">
      <w:pPr>
        <w:jc w:val="center"/>
      </w:pPr>
    </w:p>
    <w:p w14:paraId="573CA327" w14:textId="0DBF43E8" w:rsidR="00747C34" w:rsidRDefault="00761FDD" w:rsidP="00747C34">
      <w:pPr>
        <w:jc w:val="center"/>
      </w:pPr>
      <w:r w:rsidRPr="00761FDD">
        <w:rPr>
          <w:noProof/>
        </w:rPr>
        <w:drawing>
          <wp:inline distT="0" distB="0" distL="0" distR="0" wp14:anchorId="7D9CD8CB" wp14:editId="25F9E488">
            <wp:extent cx="6120130" cy="3726180"/>
            <wp:effectExtent l="0" t="0" r="0" b="7620"/>
            <wp:docPr id="11485565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56522" name="Picture 1" descr="A screen shot of a graph&#10;&#10;Description automatically generated"/>
                    <pic:cNvPicPr/>
                  </pic:nvPicPr>
                  <pic:blipFill>
                    <a:blip r:embed="rId10"/>
                    <a:stretch>
                      <a:fillRect/>
                    </a:stretch>
                  </pic:blipFill>
                  <pic:spPr>
                    <a:xfrm>
                      <a:off x="0" y="0"/>
                      <a:ext cx="6120130" cy="3726180"/>
                    </a:xfrm>
                    <a:prstGeom prst="rect">
                      <a:avLst/>
                    </a:prstGeom>
                  </pic:spPr>
                </pic:pic>
              </a:graphicData>
            </a:graphic>
          </wp:inline>
        </w:drawing>
      </w:r>
    </w:p>
    <w:p w14:paraId="48E986C4" w14:textId="77777777" w:rsidR="00747C34" w:rsidRPr="00747C34" w:rsidRDefault="00747C34" w:rsidP="00747C34"/>
    <w:p w14:paraId="75E5D437" w14:textId="08C350EE" w:rsidR="0030393F" w:rsidRPr="00721D97" w:rsidRDefault="00747C34" w:rsidP="0030393F">
      <w:pPr>
        <w:rPr>
          <w:rFonts w:ascii="Times New Roman" w:hAnsi="Times New Roman" w:cs="Times New Roman"/>
          <w:sz w:val="24"/>
          <w:szCs w:val="24"/>
        </w:rPr>
      </w:pPr>
      <w:r w:rsidRPr="00721D97">
        <w:rPr>
          <w:rFonts w:ascii="Times New Roman" w:hAnsi="Times New Roman" w:cs="Times New Roman"/>
          <w:sz w:val="24"/>
          <w:szCs w:val="24"/>
        </w:rPr>
        <w:t xml:space="preserve">For Wage Value distribution </w:t>
      </w:r>
      <w:r w:rsidR="0073193D" w:rsidRPr="00721D97">
        <w:rPr>
          <w:rFonts w:ascii="Times New Roman" w:hAnsi="Times New Roman" w:cs="Times New Roman"/>
          <w:sz w:val="24"/>
          <w:szCs w:val="24"/>
        </w:rPr>
        <w:t>graph,</w:t>
      </w:r>
      <w:r w:rsidRPr="00721D97">
        <w:rPr>
          <w:rFonts w:ascii="Times New Roman" w:hAnsi="Times New Roman" w:cs="Times New Roman"/>
          <w:sz w:val="24"/>
          <w:szCs w:val="24"/>
        </w:rPr>
        <w:t xml:space="preserve"> we can see all countries maximum, medium and minimum wage distribution. For Germany Annual wage distribution is max</w:t>
      </w:r>
      <w:r w:rsidR="0030393F" w:rsidRPr="00721D97">
        <w:rPr>
          <w:rFonts w:ascii="Times New Roman" w:hAnsi="Times New Roman" w:cs="Times New Roman"/>
          <w:sz w:val="24"/>
          <w:szCs w:val="24"/>
        </w:rPr>
        <w:t>imum</w:t>
      </w:r>
      <w:r w:rsidRPr="00721D97">
        <w:rPr>
          <w:rFonts w:ascii="Times New Roman" w:hAnsi="Times New Roman" w:cs="Times New Roman"/>
          <w:sz w:val="24"/>
          <w:szCs w:val="24"/>
        </w:rPr>
        <w:t xml:space="preserve"> 43.6 K, medium and minimum is 33.7k and 28 k euro. For Italy Annual wage distribution is max</w:t>
      </w:r>
      <w:r w:rsidR="0030393F" w:rsidRPr="00721D97">
        <w:rPr>
          <w:rFonts w:ascii="Times New Roman" w:hAnsi="Times New Roman" w:cs="Times New Roman"/>
          <w:sz w:val="24"/>
          <w:szCs w:val="24"/>
        </w:rPr>
        <w:t>imum</w:t>
      </w:r>
      <w:r w:rsidRPr="00721D97">
        <w:rPr>
          <w:rFonts w:ascii="Times New Roman" w:hAnsi="Times New Roman" w:cs="Times New Roman"/>
          <w:sz w:val="24"/>
          <w:szCs w:val="24"/>
        </w:rPr>
        <w:t xml:space="preserve"> </w:t>
      </w:r>
      <w:r w:rsidR="0030393F" w:rsidRPr="00721D97">
        <w:rPr>
          <w:rFonts w:ascii="Times New Roman" w:hAnsi="Times New Roman" w:cs="Times New Roman"/>
          <w:sz w:val="24"/>
          <w:szCs w:val="24"/>
        </w:rPr>
        <w:t>29.9</w:t>
      </w:r>
      <w:r w:rsidRPr="00721D97">
        <w:rPr>
          <w:rFonts w:ascii="Times New Roman" w:hAnsi="Times New Roman" w:cs="Times New Roman"/>
          <w:sz w:val="24"/>
          <w:szCs w:val="24"/>
        </w:rPr>
        <w:t xml:space="preserve"> K, medium and minimum is </w:t>
      </w:r>
      <w:r w:rsidR="0030393F" w:rsidRPr="00721D97">
        <w:rPr>
          <w:rFonts w:ascii="Times New Roman" w:hAnsi="Times New Roman" w:cs="Times New Roman"/>
          <w:sz w:val="24"/>
          <w:szCs w:val="24"/>
        </w:rPr>
        <w:t xml:space="preserve">27.5 </w:t>
      </w:r>
      <w:r w:rsidRPr="00721D97">
        <w:rPr>
          <w:rFonts w:ascii="Times New Roman" w:hAnsi="Times New Roman" w:cs="Times New Roman"/>
          <w:sz w:val="24"/>
          <w:szCs w:val="24"/>
        </w:rPr>
        <w:t>k and 2</w:t>
      </w:r>
      <w:r w:rsidR="0030393F" w:rsidRPr="00721D97">
        <w:rPr>
          <w:rFonts w:ascii="Times New Roman" w:hAnsi="Times New Roman" w:cs="Times New Roman"/>
          <w:sz w:val="24"/>
          <w:szCs w:val="24"/>
        </w:rPr>
        <w:t>1.3</w:t>
      </w:r>
      <w:r w:rsidRPr="00721D97">
        <w:rPr>
          <w:rFonts w:ascii="Times New Roman" w:hAnsi="Times New Roman" w:cs="Times New Roman"/>
          <w:sz w:val="24"/>
          <w:szCs w:val="24"/>
        </w:rPr>
        <w:t xml:space="preserve"> k euro.</w:t>
      </w:r>
      <w:r w:rsidR="0030393F" w:rsidRPr="00721D97">
        <w:rPr>
          <w:rFonts w:ascii="Times New Roman" w:hAnsi="Times New Roman" w:cs="Times New Roman"/>
          <w:sz w:val="24"/>
          <w:szCs w:val="24"/>
        </w:rPr>
        <w:t xml:space="preserve"> For Ireland Annual wage distribution is maximum 50.7 K, medium and minimum is 43.7 k and 27.3 k euro.</w:t>
      </w:r>
    </w:p>
    <w:p w14:paraId="15AA194A" w14:textId="405C77F6" w:rsidR="0030393F" w:rsidRPr="00721D97" w:rsidRDefault="0030393F" w:rsidP="0030393F">
      <w:pPr>
        <w:rPr>
          <w:rFonts w:ascii="Times New Roman" w:hAnsi="Times New Roman" w:cs="Times New Roman"/>
          <w:sz w:val="24"/>
          <w:szCs w:val="24"/>
        </w:rPr>
      </w:pPr>
      <w:r w:rsidRPr="00721D97">
        <w:rPr>
          <w:rFonts w:ascii="Times New Roman" w:hAnsi="Times New Roman" w:cs="Times New Roman"/>
          <w:sz w:val="24"/>
          <w:szCs w:val="24"/>
        </w:rPr>
        <w:t>The wage distribution graph reveals distinct variations in maximum, median, and minimum annual wages for Germany, Italy, and Ireland. These differences highlight disparities in income levels and labour market conditions among the three countries.</w:t>
      </w:r>
    </w:p>
    <w:p w14:paraId="749FD774" w14:textId="78CBF2CD" w:rsidR="0030393F" w:rsidRPr="00721D97" w:rsidRDefault="0030393F" w:rsidP="0030393F">
      <w:pPr>
        <w:rPr>
          <w:rFonts w:ascii="Times New Roman" w:hAnsi="Times New Roman" w:cs="Times New Roman"/>
          <w:sz w:val="24"/>
          <w:szCs w:val="24"/>
        </w:rPr>
      </w:pPr>
      <w:r w:rsidRPr="00721D97">
        <w:rPr>
          <w:rFonts w:ascii="Times New Roman" w:hAnsi="Times New Roman" w:cs="Times New Roman"/>
          <w:sz w:val="24"/>
          <w:szCs w:val="24"/>
        </w:rPr>
        <w:t xml:space="preserve">Germany median is closer to minimum wage. </w:t>
      </w:r>
      <w:r w:rsidR="0073193D" w:rsidRPr="00721D97">
        <w:rPr>
          <w:rFonts w:ascii="Times New Roman" w:hAnsi="Times New Roman" w:cs="Times New Roman"/>
          <w:sz w:val="24"/>
          <w:szCs w:val="24"/>
        </w:rPr>
        <w:t>O</w:t>
      </w:r>
      <w:r w:rsidRPr="00721D97">
        <w:rPr>
          <w:rFonts w:ascii="Times New Roman" w:hAnsi="Times New Roman" w:cs="Times New Roman"/>
          <w:sz w:val="24"/>
          <w:szCs w:val="24"/>
        </w:rPr>
        <w:t>n the other two countries median is closer to maximum wage.</w:t>
      </w:r>
    </w:p>
    <w:p w14:paraId="0A8F5745" w14:textId="38843696" w:rsidR="0030393F" w:rsidRPr="00721D97" w:rsidRDefault="0030393F" w:rsidP="0030393F">
      <w:pPr>
        <w:rPr>
          <w:rFonts w:ascii="Times New Roman" w:hAnsi="Times New Roman" w:cs="Times New Roman"/>
          <w:sz w:val="24"/>
          <w:szCs w:val="24"/>
        </w:rPr>
      </w:pPr>
      <w:r w:rsidRPr="00721D97">
        <w:rPr>
          <w:rFonts w:ascii="Times New Roman" w:hAnsi="Times New Roman" w:cs="Times New Roman"/>
          <w:sz w:val="24"/>
          <w:szCs w:val="24"/>
        </w:rPr>
        <w:t xml:space="preserve">This linked with labour force in these countries. In Germany labour force </w:t>
      </w:r>
      <w:r w:rsidR="0073193D" w:rsidRPr="00721D97">
        <w:rPr>
          <w:rFonts w:ascii="Times New Roman" w:hAnsi="Times New Roman" w:cs="Times New Roman"/>
          <w:sz w:val="24"/>
          <w:szCs w:val="24"/>
        </w:rPr>
        <w:t xml:space="preserve">median is 38 million. In Italy this number is 22.5 million. In the other hand in Ireland this number is 2 million. This number allows us to say why median of wage in Germany is closer to minimum wage. </w:t>
      </w:r>
    </w:p>
    <w:p w14:paraId="6FA0C356" w14:textId="77777777" w:rsidR="0073193D" w:rsidRDefault="0073193D" w:rsidP="0030393F"/>
    <w:p w14:paraId="7035B687" w14:textId="77777777" w:rsidR="00D512CB" w:rsidRDefault="00D512CB" w:rsidP="0030393F"/>
    <w:p w14:paraId="6E38914B" w14:textId="77777777" w:rsidR="00D512CB" w:rsidRDefault="00D512CB" w:rsidP="0030393F"/>
    <w:p w14:paraId="04CAD9A2" w14:textId="77777777" w:rsidR="00D512CB" w:rsidRDefault="00D512CB" w:rsidP="0030393F"/>
    <w:p w14:paraId="62A1A9BA" w14:textId="77777777" w:rsidR="00D512CB" w:rsidRDefault="00D512CB" w:rsidP="0030393F"/>
    <w:p w14:paraId="68DF137C" w14:textId="77777777" w:rsidR="00D512CB" w:rsidRDefault="00D512CB" w:rsidP="0030393F"/>
    <w:p w14:paraId="55DE2E57" w14:textId="77777777" w:rsidR="00D512CB" w:rsidRDefault="00D512CB" w:rsidP="0030393F"/>
    <w:p w14:paraId="540C065B" w14:textId="50FB5AFB" w:rsidR="0030393F" w:rsidRPr="00721D97" w:rsidRDefault="00D512CB" w:rsidP="0030393F">
      <w:pPr>
        <w:rPr>
          <w:rFonts w:ascii="Times New Roman" w:hAnsi="Times New Roman" w:cs="Times New Roman"/>
          <w:sz w:val="24"/>
          <w:szCs w:val="24"/>
        </w:rPr>
      </w:pPr>
      <w:r w:rsidRPr="00721D97">
        <w:rPr>
          <w:rFonts w:ascii="Times New Roman" w:hAnsi="Times New Roman" w:cs="Times New Roman"/>
          <w:sz w:val="24"/>
          <w:szCs w:val="24"/>
        </w:rPr>
        <w:lastRenderedPageBreak/>
        <w:t>Line Graphs:</w:t>
      </w:r>
    </w:p>
    <w:p w14:paraId="4E40F276" w14:textId="26C99793" w:rsidR="00D512CB" w:rsidRPr="00747C34" w:rsidRDefault="00D512CB" w:rsidP="00D512CB">
      <w:pPr>
        <w:jc w:val="center"/>
      </w:pPr>
      <w:r w:rsidRPr="00D512CB">
        <w:rPr>
          <w:noProof/>
        </w:rPr>
        <w:drawing>
          <wp:inline distT="0" distB="0" distL="0" distR="0" wp14:anchorId="1EC8B2A7" wp14:editId="2C474016">
            <wp:extent cx="6120130" cy="3771900"/>
            <wp:effectExtent l="0" t="0" r="0" b="0"/>
            <wp:docPr id="148338542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85420" name="Picture 1" descr="A graph with lines and numbers&#10;&#10;Description automatically generated"/>
                    <pic:cNvPicPr/>
                  </pic:nvPicPr>
                  <pic:blipFill>
                    <a:blip r:embed="rId11"/>
                    <a:stretch>
                      <a:fillRect/>
                    </a:stretch>
                  </pic:blipFill>
                  <pic:spPr>
                    <a:xfrm>
                      <a:off x="0" y="0"/>
                      <a:ext cx="6120130" cy="3771900"/>
                    </a:xfrm>
                    <a:prstGeom prst="rect">
                      <a:avLst/>
                    </a:prstGeom>
                  </pic:spPr>
                </pic:pic>
              </a:graphicData>
            </a:graphic>
          </wp:inline>
        </w:drawing>
      </w:r>
    </w:p>
    <w:p w14:paraId="3ADD0637" w14:textId="0D0B3E24" w:rsidR="00747C34" w:rsidRPr="00747C34" w:rsidRDefault="00747C34" w:rsidP="00747C34"/>
    <w:p w14:paraId="0F206E49" w14:textId="20395CD9" w:rsidR="00747C34" w:rsidRDefault="00D512CB" w:rsidP="00747C34">
      <w:r w:rsidRPr="00D512CB">
        <w:rPr>
          <w:noProof/>
        </w:rPr>
        <w:drawing>
          <wp:inline distT="0" distB="0" distL="0" distR="0" wp14:anchorId="53ABA25C" wp14:editId="6B9E3C78">
            <wp:extent cx="6120130" cy="3718560"/>
            <wp:effectExtent l="0" t="0" r="0" b="0"/>
            <wp:docPr id="1309632930" name="Picture 1" descr="A graph of a graph showing the growth of the company's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2930" name="Picture 1" descr="A graph of a graph showing the growth of the company's stock market&#10;&#10;Description automatically generated with medium confidence"/>
                    <pic:cNvPicPr/>
                  </pic:nvPicPr>
                  <pic:blipFill>
                    <a:blip r:embed="rId12"/>
                    <a:stretch>
                      <a:fillRect/>
                    </a:stretch>
                  </pic:blipFill>
                  <pic:spPr>
                    <a:xfrm>
                      <a:off x="0" y="0"/>
                      <a:ext cx="6120130" cy="3718560"/>
                    </a:xfrm>
                    <a:prstGeom prst="rect">
                      <a:avLst/>
                    </a:prstGeom>
                  </pic:spPr>
                </pic:pic>
              </a:graphicData>
            </a:graphic>
          </wp:inline>
        </w:drawing>
      </w:r>
    </w:p>
    <w:p w14:paraId="7D0F2C02" w14:textId="77777777" w:rsidR="00D512CB" w:rsidRPr="00D512CB" w:rsidRDefault="00D512CB" w:rsidP="00D512CB"/>
    <w:p w14:paraId="2139BE35" w14:textId="77777777" w:rsidR="00D512CB" w:rsidRDefault="00D512CB" w:rsidP="00D512CB"/>
    <w:p w14:paraId="7D5A258E" w14:textId="48282CFA" w:rsidR="00D512CB" w:rsidRPr="00721D97" w:rsidRDefault="00D512CB" w:rsidP="00D512CB">
      <w:pPr>
        <w:tabs>
          <w:tab w:val="left" w:pos="1575"/>
        </w:tabs>
        <w:rPr>
          <w:rFonts w:ascii="Times New Roman" w:hAnsi="Times New Roman" w:cs="Times New Roman"/>
          <w:sz w:val="24"/>
          <w:szCs w:val="24"/>
        </w:rPr>
      </w:pPr>
      <w:r w:rsidRPr="00721D97">
        <w:rPr>
          <w:rFonts w:ascii="Times New Roman" w:hAnsi="Times New Roman" w:cs="Times New Roman"/>
          <w:sz w:val="24"/>
          <w:szCs w:val="24"/>
        </w:rPr>
        <w:lastRenderedPageBreak/>
        <w:t xml:space="preserve">In this Line graphs we can see how annual wage growing by the year. Between the years 2010 and 2014 we can see in Ireland there was a </w:t>
      </w:r>
      <w:r w:rsidR="00721D97" w:rsidRPr="00721D97">
        <w:rPr>
          <w:rFonts w:ascii="Times New Roman" w:hAnsi="Times New Roman" w:cs="Times New Roman"/>
          <w:sz w:val="24"/>
          <w:szCs w:val="24"/>
        </w:rPr>
        <w:t>decrease</w:t>
      </w:r>
      <w:r w:rsidRPr="00721D97">
        <w:rPr>
          <w:rFonts w:ascii="Times New Roman" w:hAnsi="Times New Roman" w:cs="Times New Roman"/>
          <w:sz w:val="24"/>
          <w:szCs w:val="24"/>
        </w:rPr>
        <w:t xml:space="preserve"> in the wage. </w:t>
      </w:r>
      <w:r w:rsidR="00721D97" w:rsidRPr="00721D97">
        <w:rPr>
          <w:rFonts w:ascii="Times New Roman" w:hAnsi="Times New Roman" w:cs="Times New Roman"/>
          <w:sz w:val="24"/>
          <w:szCs w:val="24"/>
        </w:rPr>
        <w:t>This can be linked to house crisis in Ireland.</w:t>
      </w:r>
    </w:p>
    <w:p w14:paraId="5CEEE20A" w14:textId="191ABBC7" w:rsidR="00721D97" w:rsidRPr="00721D97" w:rsidRDefault="00721D97" w:rsidP="00D512CB">
      <w:pPr>
        <w:tabs>
          <w:tab w:val="left" w:pos="1575"/>
        </w:tabs>
        <w:rPr>
          <w:rFonts w:ascii="Times New Roman" w:hAnsi="Times New Roman" w:cs="Times New Roman"/>
          <w:sz w:val="24"/>
          <w:szCs w:val="24"/>
        </w:rPr>
      </w:pPr>
      <w:r w:rsidRPr="00721D97">
        <w:rPr>
          <w:rFonts w:ascii="Times New Roman" w:hAnsi="Times New Roman" w:cs="Times New Roman"/>
          <w:sz w:val="24"/>
          <w:szCs w:val="24"/>
        </w:rPr>
        <w:t>In Germany we can see increase of wage by the year is constantly except the year of 2020. This can be related with pandemic.</w:t>
      </w:r>
    </w:p>
    <w:p w14:paraId="4077BA76" w14:textId="6AFE810F" w:rsidR="00721D97" w:rsidRPr="00721D97" w:rsidRDefault="00721D97" w:rsidP="00D512CB">
      <w:pPr>
        <w:tabs>
          <w:tab w:val="left" w:pos="1575"/>
        </w:tabs>
        <w:rPr>
          <w:rFonts w:ascii="Times New Roman" w:hAnsi="Times New Roman" w:cs="Times New Roman"/>
          <w:sz w:val="24"/>
          <w:szCs w:val="24"/>
        </w:rPr>
      </w:pPr>
      <w:r w:rsidRPr="00721D97">
        <w:rPr>
          <w:rFonts w:ascii="Times New Roman" w:hAnsi="Times New Roman" w:cs="Times New Roman"/>
          <w:sz w:val="24"/>
          <w:szCs w:val="24"/>
        </w:rPr>
        <w:t>In Italy we can see slow increase than the other two countries.</w:t>
      </w:r>
    </w:p>
    <w:p w14:paraId="18CC7BA3" w14:textId="77777777" w:rsidR="00721D97" w:rsidRPr="00721D97" w:rsidRDefault="00721D97" w:rsidP="00D512CB">
      <w:pPr>
        <w:tabs>
          <w:tab w:val="left" w:pos="1575"/>
        </w:tabs>
        <w:rPr>
          <w:rFonts w:ascii="Times New Roman" w:hAnsi="Times New Roman" w:cs="Times New Roman"/>
          <w:sz w:val="24"/>
          <w:szCs w:val="24"/>
        </w:rPr>
      </w:pPr>
    </w:p>
    <w:p w14:paraId="3C966EA5" w14:textId="77777777" w:rsidR="002E464A" w:rsidRDefault="00721D97" w:rsidP="00D512CB">
      <w:pPr>
        <w:tabs>
          <w:tab w:val="left" w:pos="1575"/>
        </w:tabs>
        <w:rPr>
          <w:rFonts w:ascii="Times New Roman" w:hAnsi="Times New Roman" w:cs="Times New Roman"/>
          <w:sz w:val="24"/>
          <w:szCs w:val="24"/>
        </w:rPr>
      </w:pPr>
      <w:r w:rsidRPr="002E464A">
        <w:rPr>
          <w:rFonts w:ascii="Times New Roman" w:hAnsi="Times New Roman" w:cs="Times New Roman"/>
          <w:sz w:val="28"/>
          <w:szCs w:val="28"/>
        </w:rPr>
        <w:t>T-Test</w:t>
      </w:r>
    </w:p>
    <w:p w14:paraId="317CEB6B" w14:textId="673D7AA1" w:rsidR="00721D97" w:rsidRPr="00721D97" w:rsidRDefault="00721D97" w:rsidP="00D512CB">
      <w:pPr>
        <w:tabs>
          <w:tab w:val="left" w:pos="1575"/>
        </w:tabs>
        <w:rPr>
          <w:rFonts w:ascii="Times New Roman" w:hAnsi="Times New Roman" w:cs="Times New Roman"/>
          <w:sz w:val="24"/>
          <w:szCs w:val="24"/>
        </w:rPr>
      </w:pPr>
      <w:r w:rsidRPr="00721D97">
        <w:rPr>
          <w:rFonts w:ascii="Times New Roman" w:hAnsi="Times New Roman" w:cs="Times New Roman"/>
          <w:sz w:val="24"/>
          <w:szCs w:val="24"/>
        </w:rPr>
        <w:br/>
        <w:t>Tests for Germany and Ireland</w:t>
      </w:r>
    </w:p>
    <w:p w14:paraId="22476050" w14:textId="5D02C608" w:rsidR="00721D97" w:rsidRDefault="00721D97" w:rsidP="00721D97">
      <w:pPr>
        <w:tabs>
          <w:tab w:val="left" w:pos="1575"/>
        </w:tabs>
        <w:jc w:val="center"/>
      </w:pPr>
      <w:r w:rsidRPr="00721D97">
        <w:rPr>
          <w:noProof/>
        </w:rPr>
        <w:drawing>
          <wp:inline distT="0" distB="0" distL="0" distR="0" wp14:anchorId="4E73F892" wp14:editId="5213E6CF">
            <wp:extent cx="2328880" cy="1338272"/>
            <wp:effectExtent l="0" t="0" r="0" b="0"/>
            <wp:docPr id="1941453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3623" name="Picture 1" descr="A screenshot of a computer&#10;&#10;Description automatically generated"/>
                    <pic:cNvPicPr/>
                  </pic:nvPicPr>
                  <pic:blipFill>
                    <a:blip r:embed="rId13"/>
                    <a:stretch>
                      <a:fillRect/>
                    </a:stretch>
                  </pic:blipFill>
                  <pic:spPr>
                    <a:xfrm>
                      <a:off x="0" y="0"/>
                      <a:ext cx="2328880" cy="1338272"/>
                    </a:xfrm>
                    <a:prstGeom prst="rect">
                      <a:avLst/>
                    </a:prstGeom>
                  </pic:spPr>
                </pic:pic>
              </a:graphicData>
            </a:graphic>
          </wp:inline>
        </w:drawing>
      </w:r>
    </w:p>
    <w:p w14:paraId="3A1E4373" w14:textId="77777777" w:rsidR="00721D97" w:rsidRDefault="00721D97" w:rsidP="00721D97">
      <w:pPr>
        <w:tabs>
          <w:tab w:val="left" w:pos="1575"/>
        </w:tabs>
      </w:pPr>
    </w:p>
    <w:p w14:paraId="1FE2D7C2" w14:textId="3B631718" w:rsidR="00721D97" w:rsidRPr="00721D97" w:rsidRDefault="00721D97" w:rsidP="00721D97">
      <w:pPr>
        <w:tabs>
          <w:tab w:val="left" w:pos="1575"/>
        </w:tabs>
        <w:rPr>
          <w:rFonts w:ascii="Times New Roman" w:hAnsi="Times New Roman" w:cs="Times New Roman"/>
          <w:sz w:val="24"/>
          <w:szCs w:val="24"/>
        </w:rPr>
      </w:pPr>
      <w:r w:rsidRPr="00721D97">
        <w:rPr>
          <w:rFonts w:ascii="Times New Roman" w:hAnsi="Times New Roman" w:cs="Times New Roman"/>
          <w:sz w:val="24"/>
          <w:szCs w:val="24"/>
        </w:rPr>
        <w:t>T-Test Results:</w:t>
      </w:r>
    </w:p>
    <w:p w14:paraId="5C7BEF43" w14:textId="65F1CFE9" w:rsidR="00721D97" w:rsidRPr="00721D97" w:rsidRDefault="00721D97" w:rsidP="00721D97">
      <w:pPr>
        <w:tabs>
          <w:tab w:val="left" w:pos="1575"/>
        </w:tabs>
        <w:rPr>
          <w:rFonts w:ascii="Times New Roman" w:hAnsi="Times New Roman" w:cs="Times New Roman"/>
          <w:sz w:val="24"/>
          <w:szCs w:val="24"/>
        </w:rPr>
      </w:pPr>
      <w:r w:rsidRPr="00721D97">
        <w:rPr>
          <w:rFonts w:ascii="Times New Roman" w:hAnsi="Times New Roman" w:cs="Times New Roman"/>
          <w:sz w:val="24"/>
          <w:szCs w:val="24"/>
        </w:rPr>
        <w:t>Labo</w:t>
      </w:r>
      <w:r w:rsidR="002E464A">
        <w:rPr>
          <w:rFonts w:ascii="Times New Roman" w:hAnsi="Times New Roman" w:cs="Times New Roman"/>
          <w:sz w:val="24"/>
          <w:szCs w:val="24"/>
        </w:rPr>
        <w:t>u</w:t>
      </w:r>
      <w:r w:rsidRPr="00721D97">
        <w:rPr>
          <w:rFonts w:ascii="Times New Roman" w:hAnsi="Times New Roman" w:cs="Times New Roman"/>
          <w:sz w:val="24"/>
          <w:szCs w:val="24"/>
        </w:rPr>
        <w:t>r Force: A highly significant difference was found (T=76.97, p&lt;0.001) between the groups, indicating substantial variation in Labor Force.</w:t>
      </w:r>
    </w:p>
    <w:p w14:paraId="1996C99D" w14:textId="77777777" w:rsidR="00721D97" w:rsidRPr="00721D97" w:rsidRDefault="00721D97" w:rsidP="00721D97">
      <w:pPr>
        <w:tabs>
          <w:tab w:val="left" w:pos="1575"/>
        </w:tabs>
        <w:rPr>
          <w:rFonts w:ascii="Times New Roman" w:hAnsi="Times New Roman" w:cs="Times New Roman"/>
          <w:sz w:val="24"/>
          <w:szCs w:val="24"/>
        </w:rPr>
      </w:pPr>
      <w:r w:rsidRPr="00721D97">
        <w:rPr>
          <w:rFonts w:ascii="Times New Roman" w:hAnsi="Times New Roman" w:cs="Times New Roman"/>
          <w:sz w:val="24"/>
          <w:szCs w:val="24"/>
        </w:rPr>
        <w:t>Annual Wage: A significant difference was observed (T=-3.50, p=0.00115) between the groups, implying notable diversity in Annual Wage.</w:t>
      </w:r>
    </w:p>
    <w:p w14:paraId="54125548" w14:textId="48C15192" w:rsidR="00721D97" w:rsidRDefault="00721D97" w:rsidP="00721D97">
      <w:pPr>
        <w:tabs>
          <w:tab w:val="left" w:pos="1575"/>
        </w:tabs>
        <w:rPr>
          <w:rFonts w:ascii="Times New Roman" w:hAnsi="Times New Roman" w:cs="Times New Roman"/>
          <w:sz w:val="24"/>
          <w:szCs w:val="24"/>
        </w:rPr>
      </w:pPr>
      <w:r w:rsidRPr="00721D97">
        <w:rPr>
          <w:rFonts w:ascii="Times New Roman" w:hAnsi="Times New Roman" w:cs="Times New Roman"/>
          <w:sz w:val="24"/>
          <w:szCs w:val="24"/>
        </w:rPr>
        <w:t>These t-test results demonstrate significant disparities in Labor Force and Annual Wage between the compared groups.</w:t>
      </w:r>
    </w:p>
    <w:p w14:paraId="096FCEEB" w14:textId="77777777" w:rsidR="00721D97" w:rsidRDefault="00721D97" w:rsidP="00721D97">
      <w:pPr>
        <w:tabs>
          <w:tab w:val="left" w:pos="1575"/>
        </w:tabs>
        <w:rPr>
          <w:rFonts w:ascii="Times New Roman" w:hAnsi="Times New Roman" w:cs="Times New Roman"/>
          <w:sz w:val="24"/>
          <w:szCs w:val="24"/>
        </w:rPr>
      </w:pPr>
    </w:p>
    <w:p w14:paraId="53625206" w14:textId="51AA2EE4" w:rsidR="00721D97" w:rsidRDefault="00721D97" w:rsidP="00721D97">
      <w:pPr>
        <w:tabs>
          <w:tab w:val="left" w:pos="1575"/>
        </w:tabs>
        <w:rPr>
          <w:rFonts w:ascii="Times New Roman" w:hAnsi="Times New Roman" w:cs="Times New Roman"/>
          <w:sz w:val="24"/>
          <w:szCs w:val="24"/>
        </w:rPr>
      </w:pPr>
      <w:r>
        <w:rPr>
          <w:rFonts w:ascii="Times New Roman" w:hAnsi="Times New Roman" w:cs="Times New Roman"/>
          <w:sz w:val="24"/>
          <w:szCs w:val="24"/>
        </w:rPr>
        <w:t>Test for Germany and Italy</w:t>
      </w:r>
    </w:p>
    <w:p w14:paraId="3F7D8781" w14:textId="471195A6" w:rsidR="00721D97" w:rsidRDefault="00721D97" w:rsidP="00721D97">
      <w:pPr>
        <w:tabs>
          <w:tab w:val="left" w:pos="1575"/>
        </w:tabs>
        <w:jc w:val="center"/>
        <w:rPr>
          <w:rFonts w:ascii="Times New Roman" w:hAnsi="Times New Roman" w:cs="Times New Roman"/>
          <w:sz w:val="24"/>
          <w:szCs w:val="24"/>
        </w:rPr>
      </w:pPr>
      <w:r w:rsidRPr="00721D97">
        <w:rPr>
          <w:rFonts w:ascii="Times New Roman" w:hAnsi="Times New Roman" w:cs="Times New Roman"/>
          <w:noProof/>
          <w:sz w:val="24"/>
          <w:szCs w:val="24"/>
        </w:rPr>
        <w:drawing>
          <wp:inline distT="0" distB="0" distL="0" distR="0" wp14:anchorId="08A6D527" wp14:editId="034BF677">
            <wp:extent cx="2081228" cy="1314460"/>
            <wp:effectExtent l="0" t="0" r="0" b="0"/>
            <wp:docPr id="211650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01791" name="Picture 1" descr="A screenshot of a computer&#10;&#10;Description automatically generated"/>
                    <pic:cNvPicPr/>
                  </pic:nvPicPr>
                  <pic:blipFill>
                    <a:blip r:embed="rId14"/>
                    <a:stretch>
                      <a:fillRect/>
                    </a:stretch>
                  </pic:blipFill>
                  <pic:spPr>
                    <a:xfrm>
                      <a:off x="0" y="0"/>
                      <a:ext cx="2081228" cy="1314460"/>
                    </a:xfrm>
                    <a:prstGeom prst="rect">
                      <a:avLst/>
                    </a:prstGeom>
                  </pic:spPr>
                </pic:pic>
              </a:graphicData>
            </a:graphic>
          </wp:inline>
        </w:drawing>
      </w:r>
    </w:p>
    <w:p w14:paraId="169DFBB0" w14:textId="157D1BC6" w:rsidR="00E7030D" w:rsidRPr="00E7030D" w:rsidRDefault="00E7030D" w:rsidP="00E7030D">
      <w:pPr>
        <w:tabs>
          <w:tab w:val="left" w:pos="1575"/>
        </w:tabs>
        <w:rPr>
          <w:rFonts w:ascii="Times New Roman" w:hAnsi="Times New Roman" w:cs="Times New Roman"/>
          <w:sz w:val="24"/>
          <w:szCs w:val="24"/>
        </w:rPr>
      </w:pPr>
      <w:r w:rsidRPr="00E7030D">
        <w:rPr>
          <w:rFonts w:ascii="Times New Roman" w:hAnsi="Times New Roman" w:cs="Times New Roman"/>
          <w:sz w:val="24"/>
          <w:szCs w:val="24"/>
        </w:rPr>
        <w:t>T-Test Results for Germany and Italy:</w:t>
      </w:r>
    </w:p>
    <w:p w14:paraId="16C6E4A0" w14:textId="77777777" w:rsidR="002E464A" w:rsidRDefault="00E7030D" w:rsidP="00E7030D">
      <w:pPr>
        <w:tabs>
          <w:tab w:val="left" w:pos="1575"/>
        </w:tabs>
        <w:rPr>
          <w:rFonts w:ascii="Times New Roman" w:hAnsi="Times New Roman" w:cs="Times New Roman"/>
          <w:sz w:val="24"/>
          <w:szCs w:val="24"/>
        </w:rPr>
      </w:pPr>
      <w:r w:rsidRPr="00E7030D">
        <w:rPr>
          <w:rFonts w:ascii="Times New Roman" w:hAnsi="Times New Roman" w:cs="Times New Roman"/>
          <w:sz w:val="24"/>
          <w:szCs w:val="24"/>
        </w:rPr>
        <w:t>Labo</w:t>
      </w:r>
      <w:r w:rsidR="002E464A">
        <w:rPr>
          <w:rFonts w:ascii="Times New Roman" w:hAnsi="Times New Roman" w:cs="Times New Roman"/>
          <w:sz w:val="24"/>
          <w:szCs w:val="24"/>
        </w:rPr>
        <w:t>u</w:t>
      </w:r>
      <w:r w:rsidRPr="00E7030D">
        <w:rPr>
          <w:rFonts w:ascii="Times New Roman" w:hAnsi="Times New Roman" w:cs="Times New Roman"/>
          <w:sz w:val="24"/>
          <w:szCs w:val="24"/>
        </w:rPr>
        <w:t xml:space="preserve">r Force: </w:t>
      </w:r>
    </w:p>
    <w:p w14:paraId="6FE6BDC1" w14:textId="08C20859" w:rsidR="00E7030D" w:rsidRPr="00E7030D" w:rsidRDefault="00E7030D" w:rsidP="00E7030D">
      <w:pPr>
        <w:tabs>
          <w:tab w:val="left" w:pos="1575"/>
        </w:tabs>
        <w:rPr>
          <w:rFonts w:ascii="Times New Roman" w:hAnsi="Times New Roman" w:cs="Times New Roman"/>
          <w:sz w:val="24"/>
          <w:szCs w:val="24"/>
        </w:rPr>
      </w:pPr>
      <w:r w:rsidRPr="00E7030D">
        <w:rPr>
          <w:rFonts w:ascii="Times New Roman" w:hAnsi="Times New Roman" w:cs="Times New Roman"/>
          <w:sz w:val="24"/>
          <w:szCs w:val="24"/>
        </w:rPr>
        <w:t>A highly significant difference was found (T=33.53, p&lt;0.001) between Germany and Italy, indicating substantial variation in Labor Force between the two countries.</w:t>
      </w:r>
    </w:p>
    <w:p w14:paraId="05695266" w14:textId="77777777" w:rsidR="00E7030D" w:rsidRDefault="00E7030D" w:rsidP="00E7030D">
      <w:pPr>
        <w:tabs>
          <w:tab w:val="left" w:pos="1575"/>
        </w:tabs>
        <w:rPr>
          <w:rFonts w:ascii="Times New Roman" w:hAnsi="Times New Roman" w:cs="Times New Roman"/>
          <w:sz w:val="24"/>
          <w:szCs w:val="24"/>
        </w:rPr>
      </w:pPr>
      <w:r w:rsidRPr="00E7030D">
        <w:rPr>
          <w:rFonts w:ascii="Times New Roman" w:hAnsi="Times New Roman" w:cs="Times New Roman"/>
          <w:sz w:val="24"/>
          <w:szCs w:val="24"/>
        </w:rPr>
        <w:lastRenderedPageBreak/>
        <w:t>Annual Wage: A significant difference was observed (T=6.79, p&lt;0.001) between Germany and Italy, implying notable diversity in Annual Wage between the two countries.</w:t>
      </w:r>
    </w:p>
    <w:p w14:paraId="304A5B1B" w14:textId="136E3163" w:rsidR="00721D97" w:rsidRDefault="00E7030D" w:rsidP="00E7030D">
      <w:pPr>
        <w:tabs>
          <w:tab w:val="left" w:pos="1575"/>
        </w:tabs>
        <w:rPr>
          <w:rFonts w:ascii="Times New Roman" w:hAnsi="Times New Roman" w:cs="Times New Roman"/>
          <w:sz w:val="24"/>
          <w:szCs w:val="24"/>
        </w:rPr>
      </w:pPr>
      <w:r w:rsidRPr="00E7030D">
        <w:rPr>
          <w:rFonts w:ascii="Times New Roman" w:hAnsi="Times New Roman" w:cs="Times New Roman"/>
          <w:sz w:val="24"/>
          <w:szCs w:val="24"/>
        </w:rPr>
        <w:t>These t-test results demonstrate significant disparities in Labor Force and Annual Wage between Germany and Italy.</w:t>
      </w:r>
    </w:p>
    <w:p w14:paraId="4ACF8280" w14:textId="77777777" w:rsidR="00E7030D" w:rsidRDefault="00E7030D" w:rsidP="00E7030D">
      <w:pPr>
        <w:tabs>
          <w:tab w:val="left" w:pos="1575"/>
        </w:tabs>
        <w:rPr>
          <w:rFonts w:ascii="Times New Roman" w:hAnsi="Times New Roman" w:cs="Times New Roman"/>
          <w:sz w:val="24"/>
          <w:szCs w:val="24"/>
        </w:rPr>
      </w:pPr>
    </w:p>
    <w:p w14:paraId="25CDEA07" w14:textId="7794588F" w:rsidR="00E7030D" w:rsidRDefault="00E7030D" w:rsidP="00E7030D">
      <w:pPr>
        <w:tabs>
          <w:tab w:val="left" w:pos="1575"/>
        </w:tabs>
        <w:rPr>
          <w:rFonts w:ascii="Times New Roman" w:hAnsi="Times New Roman" w:cs="Times New Roman"/>
          <w:sz w:val="24"/>
          <w:szCs w:val="24"/>
        </w:rPr>
      </w:pPr>
      <w:r>
        <w:rPr>
          <w:rFonts w:ascii="Times New Roman" w:hAnsi="Times New Roman" w:cs="Times New Roman"/>
          <w:sz w:val="24"/>
          <w:szCs w:val="24"/>
        </w:rPr>
        <w:t>Test for Italy and Ireland</w:t>
      </w:r>
    </w:p>
    <w:p w14:paraId="22B01F79" w14:textId="3277F4E2" w:rsidR="00E7030D" w:rsidRDefault="00E7030D" w:rsidP="00E7030D">
      <w:pPr>
        <w:tabs>
          <w:tab w:val="left" w:pos="1575"/>
        </w:tabs>
        <w:jc w:val="center"/>
        <w:rPr>
          <w:rFonts w:ascii="Times New Roman" w:hAnsi="Times New Roman" w:cs="Times New Roman"/>
          <w:sz w:val="24"/>
          <w:szCs w:val="24"/>
        </w:rPr>
      </w:pPr>
      <w:r w:rsidRPr="00E7030D">
        <w:rPr>
          <w:rFonts w:ascii="Times New Roman" w:hAnsi="Times New Roman" w:cs="Times New Roman"/>
          <w:noProof/>
          <w:sz w:val="24"/>
          <w:szCs w:val="24"/>
        </w:rPr>
        <w:drawing>
          <wp:inline distT="0" distB="0" distL="0" distR="0" wp14:anchorId="3EFA3DAC" wp14:editId="211CB279">
            <wp:extent cx="2119328" cy="1371610"/>
            <wp:effectExtent l="0" t="0" r="0" b="0"/>
            <wp:docPr id="154242228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22289" name="Picture 1" descr="A blue screen with white text&#10;&#10;Description automatically generated"/>
                    <pic:cNvPicPr/>
                  </pic:nvPicPr>
                  <pic:blipFill>
                    <a:blip r:embed="rId15"/>
                    <a:stretch>
                      <a:fillRect/>
                    </a:stretch>
                  </pic:blipFill>
                  <pic:spPr>
                    <a:xfrm>
                      <a:off x="0" y="0"/>
                      <a:ext cx="2119328" cy="1371610"/>
                    </a:xfrm>
                    <a:prstGeom prst="rect">
                      <a:avLst/>
                    </a:prstGeom>
                  </pic:spPr>
                </pic:pic>
              </a:graphicData>
            </a:graphic>
          </wp:inline>
        </w:drawing>
      </w:r>
    </w:p>
    <w:p w14:paraId="3C2670A6" w14:textId="77777777" w:rsidR="002E464A" w:rsidRPr="002E464A" w:rsidRDefault="002E464A" w:rsidP="002E464A">
      <w:pPr>
        <w:tabs>
          <w:tab w:val="left" w:pos="1575"/>
        </w:tabs>
        <w:rPr>
          <w:rFonts w:ascii="Times New Roman" w:hAnsi="Times New Roman" w:cs="Times New Roman"/>
          <w:sz w:val="24"/>
          <w:szCs w:val="24"/>
        </w:rPr>
      </w:pPr>
    </w:p>
    <w:p w14:paraId="29BC5D42" w14:textId="762705D3"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T-Test Results for Labo</w:t>
      </w:r>
      <w:r>
        <w:rPr>
          <w:rFonts w:ascii="Times New Roman" w:hAnsi="Times New Roman" w:cs="Times New Roman"/>
          <w:sz w:val="24"/>
          <w:szCs w:val="24"/>
        </w:rPr>
        <w:t>u</w:t>
      </w:r>
      <w:r w:rsidRPr="002E464A">
        <w:rPr>
          <w:rFonts w:ascii="Times New Roman" w:hAnsi="Times New Roman" w:cs="Times New Roman"/>
          <w:sz w:val="24"/>
          <w:szCs w:val="24"/>
        </w:rPr>
        <w:t>r Force:</w:t>
      </w:r>
    </w:p>
    <w:p w14:paraId="3A52755C" w14:textId="77777777" w:rsidR="002E464A" w:rsidRPr="002E464A" w:rsidRDefault="002E464A" w:rsidP="002E464A">
      <w:pPr>
        <w:tabs>
          <w:tab w:val="left" w:pos="1575"/>
        </w:tabs>
        <w:rPr>
          <w:rFonts w:ascii="Times New Roman" w:hAnsi="Times New Roman" w:cs="Times New Roman"/>
          <w:sz w:val="24"/>
          <w:szCs w:val="24"/>
        </w:rPr>
      </w:pPr>
    </w:p>
    <w:p w14:paraId="086D0FBC" w14:textId="3ECDBF0C"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Italy and Ireland: A highly significant difference was found (T=210.91, p&lt;0.001) in Labor Force between Italy and Ireland, indicating substantial variation in the labour force sizes of the two countries.</w:t>
      </w:r>
    </w:p>
    <w:p w14:paraId="5B015372"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T-Test Results for Annual Wage:</w:t>
      </w:r>
    </w:p>
    <w:p w14:paraId="5CEB2670" w14:textId="77777777" w:rsidR="002E464A" w:rsidRPr="002E464A" w:rsidRDefault="002E464A" w:rsidP="002E464A">
      <w:pPr>
        <w:tabs>
          <w:tab w:val="left" w:pos="1575"/>
        </w:tabs>
        <w:rPr>
          <w:rFonts w:ascii="Times New Roman" w:hAnsi="Times New Roman" w:cs="Times New Roman"/>
          <w:sz w:val="24"/>
          <w:szCs w:val="24"/>
        </w:rPr>
      </w:pPr>
    </w:p>
    <w:p w14:paraId="442E715A"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Italy and Ireland: A significant difference was observed (T=-9.68, p&lt;0.001) in Annual Wage between Italy and Ireland, implying notable diversity in annual wages between the two countries.</w:t>
      </w:r>
    </w:p>
    <w:p w14:paraId="0819BD65" w14:textId="26360CCD" w:rsidR="00E7030D"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These t-test results demonstrate significant disparities in Labor Force and Annual Wage between Italy and Ireland, indicating differences in their workforce sizes and wage distributions.</w:t>
      </w:r>
    </w:p>
    <w:p w14:paraId="48F911DE" w14:textId="77777777" w:rsidR="002E464A" w:rsidRDefault="002E464A" w:rsidP="002E464A">
      <w:pPr>
        <w:tabs>
          <w:tab w:val="left" w:pos="1575"/>
        </w:tabs>
        <w:rPr>
          <w:rFonts w:ascii="Times New Roman" w:hAnsi="Times New Roman" w:cs="Times New Roman"/>
          <w:sz w:val="24"/>
          <w:szCs w:val="24"/>
        </w:rPr>
      </w:pPr>
    </w:p>
    <w:p w14:paraId="32302367" w14:textId="63B733FF" w:rsidR="002E464A" w:rsidRPr="002E464A" w:rsidRDefault="002E464A" w:rsidP="002E464A">
      <w:pPr>
        <w:tabs>
          <w:tab w:val="left" w:pos="1575"/>
        </w:tabs>
        <w:rPr>
          <w:rFonts w:ascii="Times New Roman" w:hAnsi="Times New Roman" w:cs="Times New Roman"/>
          <w:sz w:val="28"/>
          <w:szCs w:val="28"/>
        </w:rPr>
      </w:pPr>
      <w:r>
        <w:rPr>
          <w:rFonts w:ascii="Times New Roman" w:hAnsi="Times New Roman" w:cs="Times New Roman"/>
          <w:sz w:val="28"/>
          <w:szCs w:val="28"/>
        </w:rPr>
        <w:t>ANOVA Test</w:t>
      </w:r>
    </w:p>
    <w:p w14:paraId="3ED5F0C0" w14:textId="77777777" w:rsidR="002E464A" w:rsidRDefault="002E464A" w:rsidP="002E464A">
      <w:pPr>
        <w:tabs>
          <w:tab w:val="left" w:pos="1575"/>
        </w:tabs>
        <w:rPr>
          <w:rFonts w:ascii="Times New Roman" w:hAnsi="Times New Roman" w:cs="Times New Roman"/>
          <w:sz w:val="24"/>
          <w:szCs w:val="24"/>
        </w:rPr>
      </w:pPr>
    </w:p>
    <w:p w14:paraId="00029A27" w14:textId="6B6E21BD" w:rsidR="002E464A" w:rsidRDefault="002E464A" w:rsidP="002E464A">
      <w:pPr>
        <w:tabs>
          <w:tab w:val="left" w:pos="1575"/>
        </w:tabs>
        <w:jc w:val="center"/>
        <w:rPr>
          <w:rFonts w:ascii="Times New Roman" w:hAnsi="Times New Roman" w:cs="Times New Roman"/>
          <w:sz w:val="24"/>
          <w:szCs w:val="24"/>
        </w:rPr>
      </w:pPr>
      <w:r w:rsidRPr="002E464A">
        <w:rPr>
          <w:rFonts w:ascii="Times New Roman" w:hAnsi="Times New Roman" w:cs="Times New Roman"/>
          <w:noProof/>
          <w:sz w:val="24"/>
          <w:szCs w:val="24"/>
        </w:rPr>
        <w:drawing>
          <wp:inline distT="0" distB="0" distL="0" distR="0" wp14:anchorId="7B114A9D" wp14:editId="61686C15">
            <wp:extent cx="2266967" cy="1271597"/>
            <wp:effectExtent l="0" t="0" r="0" b="5080"/>
            <wp:docPr id="2060785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5083" name="Picture 1" descr="A screenshot of a computer&#10;&#10;Description automatically generated"/>
                    <pic:cNvPicPr/>
                  </pic:nvPicPr>
                  <pic:blipFill>
                    <a:blip r:embed="rId16"/>
                    <a:stretch>
                      <a:fillRect/>
                    </a:stretch>
                  </pic:blipFill>
                  <pic:spPr>
                    <a:xfrm>
                      <a:off x="0" y="0"/>
                      <a:ext cx="2266967" cy="1271597"/>
                    </a:xfrm>
                    <a:prstGeom prst="rect">
                      <a:avLst/>
                    </a:prstGeom>
                  </pic:spPr>
                </pic:pic>
              </a:graphicData>
            </a:graphic>
          </wp:inline>
        </w:drawing>
      </w:r>
    </w:p>
    <w:p w14:paraId="78E282C3" w14:textId="77777777" w:rsidR="002E464A" w:rsidRDefault="002E464A" w:rsidP="002E464A">
      <w:pPr>
        <w:tabs>
          <w:tab w:val="left" w:pos="1575"/>
        </w:tabs>
        <w:rPr>
          <w:rFonts w:ascii="Times New Roman" w:hAnsi="Times New Roman" w:cs="Times New Roman"/>
          <w:sz w:val="24"/>
          <w:szCs w:val="24"/>
        </w:rPr>
      </w:pPr>
    </w:p>
    <w:p w14:paraId="5C5A6506" w14:textId="77777777" w:rsidR="002E464A" w:rsidRDefault="002E464A" w:rsidP="002E464A">
      <w:pPr>
        <w:tabs>
          <w:tab w:val="left" w:pos="1575"/>
        </w:tabs>
        <w:rPr>
          <w:rFonts w:ascii="Times New Roman" w:hAnsi="Times New Roman" w:cs="Times New Roman"/>
          <w:sz w:val="24"/>
          <w:szCs w:val="24"/>
        </w:rPr>
      </w:pPr>
    </w:p>
    <w:p w14:paraId="13E5C0B1" w14:textId="77777777" w:rsidR="002E464A" w:rsidRDefault="002E464A" w:rsidP="002E464A">
      <w:pPr>
        <w:tabs>
          <w:tab w:val="left" w:pos="1575"/>
        </w:tabs>
        <w:rPr>
          <w:rFonts w:ascii="Times New Roman" w:hAnsi="Times New Roman" w:cs="Times New Roman"/>
          <w:sz w:val="24"/>
          <w:szCs w:val="24"/>
        </w:rPr>
      </w:pPr>
    </w:p>
    <w:p w14:paraId="73E9E25E" w14:textId="6B9CB118"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lastRenderedPageBreak/>
        <w:t>ANOVA (Analysis of Variance) Test Results for Labo</w:t>
      </w:r>
      <w:r>
        <w:rPr>
          <w:rFonts w:ascii="Times New Roman" w:hAnsi="Times New Roman" w:cs="Times New Roman"/>
          <w:sz w:val="24"/>
          <w:szCs w:val="24"/>
        </w:rPr>
        <w:t>u</w:t>
      </w:r>
      <w:r w:rsidRPr="002E464A">
        <w:rPr>
          <w:rFonts w:ascii="Times New Roman" w:hAnsi="Times New Roman" w:cs="Times New Roman"/>
          <w:sz w:val="24"/>
          <w:szCs w:val="24"/>
        </w:rPr>
        <w:t>r Force:</w:t>
      </w:r>
    </w:p>
    <w:p w14:paraId="6E9E1620" w14:textId="77777777" w:rsidR="002E464A" w:rsidRPr="002E464A" w:rsidRDefault="002E464A" w:rsidP="002E464A">
      <w:pPr>
        <w:tabs>
          <w:tab w:val="left" w:pos="1575"/>
        </w:tabs>
        <w:rPr>
          <w:rFonts w:ascii="Times New Roman" w:hAnsi="Times New Roman" w:cs="Times New Roman"/>
          <w:sz w:val="24"/>
          <w:szCs w:val="24"/>
        </w:rPr>
      </w:pPr>
    </w:p>
    <w:p w14:paraId="41C3ABB5" w14:textId="511D4995"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A highly significant difference was found (F=4204.84, p&lt;0.001) in Labor Force among the groups being compared, indicating substantial variation in the labour force sizes.</w:t>
      </w:r>
    </w:p>
    <w:p w14:paraId="0A9F0FC1"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ANOVA Test Results for Annual Wage:</w:t>
      </w:r>
    </w:p>
    <w:p w14:paraId="132C2027" w14:textId="77777777" w:rsidR="002E464A" w:rsidRPr="002E464A" w:rsidRDefault="002E464A" w:rsidP="002E464A">
      <w:pPr>
        <w:tabs>
          <w:tab w:val="left" w:pos="1575"/>
        </w:tabs>
        <w:rPr>
          <w:rFonts w:ascii="Times New Roman" w:hAnsi="Times New Roman" w:cs="Times New Roman"/>
          <w:sz w:val="24"/>
          <w:szCs w:val="24"/>
        </w:rPr>
      </w:pPr>
    </w:p>
    <w:p w14:paraId="1EDA451F"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A significant difference was observed (F=43.88, p&lt;0.001) in Annual Wage among the groups being compared, implying notable diversity in annual wages.</w:t>
      </w:r>
    </w:p>
    <w:p w14:paraId="7A7ACE7B" w14:textId="369A7EA5" w:rsid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These ANOVA test results suggest that there are significant differences in Labor Force and Annual Wage among the groups being compared, indicating variations in workforce sizes and wage distributions.</w:t>
      </w:r>
    </w:p>
    <w:p w14:paraId="1E25D267" w14:textId="77777777" w:rsidR="002E464A" w:rsidRPr="002E464A" w:rsidRDefault="002E464A" w:rsidP="002E464A">
      <w:pPr>
        <w:tabs>
          <w:tab w:val="left" w:pos="1575"/>
        </w:tabs>
        <w:rPr>
          <w:rFonts w:ascii="Times New Roman" w:hAnsi="Times New Roman" w:cs="Times New Roman"/>
          <w:sz w:val="28"/>
          <w:szCs w:val="28"/>
        </w:rPr>
      </w:pPr>
    </w:p>
    <w:p w14:paraId="6AD874B3" w14:textId="3E915A31" w:rsidR="002E464A" w:rsidRPr="002E464A" w:rsidRDefault="002E464A" w:rsidP="002E464A">
      <w:pPr>
        <w:tabs>
          <w:tab w:val="left" w:pos="1575"/>
        </w:tabs>
        <w:rPr>
          <w:rFonts w:ascii="Times New Roman" w:hAnsi="Times New Roman" w:cs="Times New Roman"/>
          <w:sz w:val="28"/>
          <w:szCs w:val="28"/>
        </w:rPr>
      </w:pPr>
      <w:r w:rsidRPr="002E464A">
        <w:rPr>
          <w:rFonts w:ascii="Times New Roman" w:hAnsi="Times New Roman" w:cs="Times New Roman"/>
          <w:sz w:val="28"/>
          <w:szCs w:val="28"/>
        </w:rPr>
        <w:t>Chi-Squared Test</w:t>
      </w:r>
    </w:p>
    <w:p w14:paraId="1F486640" w14:textId="3DD1AA45" w:rsidR="002E464A" w:rsidRDefault="002E464A" w:rsidP="002E464A">
      <w:pPr>
        <w:tabs>
          <w:tab w:val="left" w:pos="1575"/>
        </w:tabs>
        <w:jc w:val="center"/>
        <w:rPr>
          <w:rFonts w:ascii="Times New Roman" w:hAnsi="Times New Roman" w:cs="Times New Roman"/>
          <w:sz w:val="24"/>
          <w:szCs w:val="24"/>
        </w:rPr>
      </w:pPr>
      <w:r w:rsidRPr="002E464A">
        <w:rPr>
          <w:rFonts w:ascii="Times New Roman" w:hAnsi="Times New Roman" w:cs="Times New Roman"/>
          <w:noProof/>
          <w:sz w:val="24"/>
          <w:szCs w:val="24"/>
        </w:rPr>
        <w:drawing>
          <wp:inline distT="0" distB="0" distL="0" distR="0" wp14:anchorId="2F7DEB0A" wp14:editId="0CAEAD89">
            <wp:extent cx="4767297" cy="4295806"/>
            <wp:effectExtent l="0" t="0" r="0" b="0"/>
            <wp:docPr id="510540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0022" name="Picture 1" descr="A screenshot of a computer&#10;&#10;Description automatically generated"/>
                    <pic:cNvPicPr/>
                  </pic:nvPicPr>
                  <pic:blipFill>
                    <a:blip r:embed="rId17"/>
                    <a:stretch>
                      <a:fillRect/>
                    </a:stretch>
                  </pic:blipFill>
                  <pic:spPr>
                    <a:xfrm>
                      <a:off x="0" y="0"/>
                      <a:ext cx="4767297" cy="4295806"/>
                    </a:xfrm>
                    <a:prstGeom prst="rect">
                      <a:avLst/>
                    </a:prstGeom>
                  </pic:spPr>
                </pic:pic>
              </a:graphicData>
            </a:graphic>
          </wp:inline>
        </w:drawing>
      </w:r>
    </w:p>
    <w:p w14:paraId="3B9FC637" w14:textId="77777777" w:rsidR="002E464A" w:rsidRPr="002E464A" w:rsidRDefault="002E464A" w:rsidP="002E464A">
      <w:pPr>
        <w:tabs>
          <w:tab w:val="left" w:pos="1575"/>
        </w:tabs>
        <w:rPr>
          <w:rFonts w:ascii="Times New Roman" w:hAnsi="Times New Roman" w:cs="Times New Roman"/>
          <w:sz w:val="24"/>
          <w:szCs w:val="24"/>
        </w:rPr>
      </w:pPr>
    </w:p>
    <w:p w14:paraId="108485B0" w14:textId="77777777" w:rsidR="002E464A" w:rsidRDefault="002E464A" w:rsidP="002E464A">
      <w:pPr>
        <w:tabs>
          <w:tab w:val="left" w:pos="1575"/>
        </w:tabs>
        <w:rPr>
          <w:rFonts w:ascii="Times New Roman" w:hAnsi="Times New Roman" w:cs="Times New Roman"/>
          <w:sz w:val="24"/>
          <w:szCs w:val="24"/>
        </w:rPr>
      </w:pPr>
    </w:p>
    <w:p w14:paraId="51800419" w14:textId="77777777" w:rsidR="002E464A" w:rsidRDefault="002E464A" w:rsidP="002E464A">
      <w:pPr>
        <w:tabs>
          <w:tab w:val="left" w:pos="1575"/>
        </w:tabs>
        <w:rPr>
          <w:rFonts w:ascii="Times New Roman" w:hAnsi="Times New Roman" w:cs="Times New Roman"/>
          <w:sz w:val="24"/>
          <w:szCs w:val="24"/>
        </w:rPr>
      </w:pPr>
    </w:p>
    <w:p w14:paraId="63586A3E" w14:textId="77777777" w:rsidR="002E464A" w:rsidRDefault="002E464A" w:rsidP="002E464A">
      <w:pPr>
        <w:tabs>
          <w:tab w:val="left" w:pos="1575"/>
        </w:tabs>
        <w:rPr>
          <w:rFonts w:ascii="Times New Roman" w:hAnsi="Times New Roman" w:cs="Times New Roman"/>
          <w:sz w:val="24"/>
          <w:szCs w:val="24"/>
        </w:rPr>
      </w:pPr>
    </w:p>
    <w:p w14:paraId="7B83FDA6" w14:textId="51F0A730"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Chi-Squared Test Results:</w:t>
      </w:r>
    </w:p>
    <w:p w14:paraId="11A6C910" w14:textId="77777777" w:rsidR="002E464A" w:rsidRPr="002E464A" w:rsidRDefault="002E464A" w:rsidP="002E464A">
      <w:pPr>
        <w:tabs>
          <w:tab w:val="left" w:pos="1575"/>
        </w:tabs>
        <w:rPr>
          <w:rFonts w:ascii="Times New Roman" w:hAnsi="Times New Roman" w:cs="Times New Roman"/>
          <w:sz w:val="24"/>
          <w:szCs w:val="24"/>
        </w:rPr>
      </w:pPr>
    </w:p>
    <w:p w14:paraId="467C12C0"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Chi-Squared Statistic: 128.0</w:t>
      </w:r>
    </w:p>
    <w:p w14:paraId="20E82279"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P-Value: 0.385</w:t>
      </w:r>
    </w:p>
    <w:p w14:paraId="047F43D1"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The Chi-Squared test was performed to determine if there is a significant association between the variables being compared. The obtained p-value (0.385) indicates that there is no significant association between the variables.</w:t>
      </w:r>
    </w:p>
    <w:p w14:paraId="215963D2" w14:textId="77777777" w:rsidR="002E464A" w:rsidRPr="002E464A" w:rsidRDefault="002E464A" w:rsidP="002E464A">
      <w:pPr>
        <w:tabs>
          <w:tab w:val="left" w:pos="1575"/>
        </w:tabs>
        <w:rPr>
          <w:rFonts w:ascii="Times New Roman" w:hAnsi="Times New Roman" w:cs="Times New Roman"/>
          <w:sz w:val="24"/>
          <w:szCs w:val="24"/>
        </w:rPr>
      </w:pPr>
    </w:p>
    <w:p w14:paraId="645354D7" w14:textId="7D574048" w:rsid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The degrees of freedom for the Chi-Squared test are 124, and the expected frequencies for the categories are shown in the matrix.</w:t>
      </w:r>
    </w:p>
    <w:p w14:paraId="10C795A6" w14:textId="77777777" w:rsidR="002E464A" w:rsidRDefault="002E464A" w:rsidP="002E464A">
      <w:pPr>
        <w:tabs>
          <w:tab w:val="left" w:pos="1575"/>
        </w:tabs>
        <w:jc w:val="center"/>
        <w:rPr>
          <w:rFonts w:ascii="Times New Roman" w:hAnsi="Times New Roman" w:cs="Times New Roman"/>
          <w:sz w:val="24"/>
          <w:szCs w:val="24"/>
        </w:rPr>
      </w:pPr>
    </w:p>
    <w:p w14:paraId="3FED2513" w14:textId="09F38247" w:rsidR="002E464A" w:rsidRDefault="002E464A" w:rsidP="002E464A">
      <w:pPr>
        <w:tabs>
          <w:tab w:val="left" w:pos="1575"/>
        </w:tabs>
        <w:rPr>
          <w:rFonts w:ascii="Times New Roman" w:hAnsi="Times New Roman" w:cs="Times New Roman"/>
          <w:sz w:val="28"/>
          <w:szCs w:val="28"/>
        </w:rPr>
      </w:pPr>
      <w:r w:rsidRPr="002E464A">
        <w:rPr>
          <w:rFonts w:ascii="Times New Roman" w:hAnsi="Times New Roman" w:cs="Times New Roman"/>
          <w:sz w:val="28"/>
          <w:szCs w:val="28"/>
        </w:rPr>
        <w:t>Paired T-test</w:t>
      </w:r>
    </w:p>
    <w:p w14:paraId="7FC368EE" w14:textId="77777777" w:rsidR="002E464A" w:rsidRPr="002E464A" w:rsidRDefault="002E464A" w:rsidP="002E464A">
      <w:pPr>
        <w:tabs>
          <w:tab w:val="left" w:pos="1575"/>
        </w:tabs>
        <w:rPr>
          <w:rFonts w:ascii="Times New Roman" w:hAnsi="Times New Roman" w:cs="Times New Roman"/>
          <w:sz w:val="28"/>
          <w:szCs w:val="28"/>
        </w:rPr>
      </w:pPr>
    </w:p>
    <w:p w14:paraId="2330F431" w14:textId="042F778C" w:rsidR="002E464A" w:rsidRDefault="002E464A" w:rsidP="002E464A">
      <w:pPr>
        <w:tabs>
          <w:tab w:val="left" w:pos="1575"/>
        </w:tabs>
        <w:jc w:val="center"/>
        <w:rPr>
          <w:rFonts w:ascii="Times New Roman" w:hAnsi="Times New Roman" w:cs="Times New Roman"/>
          <w:sz w:val="24"/>
          <w:szCs w:val="24"/>
        </w:rPr>
      </w:pPr>
      <w:r w:rsidRPr="002E464A">
        <w:rPr>
          <w:rFonts w:ascii="Times New Roman" w:hAnsi="Times New Roman" w:cs="Times New Roman"/>
          <w:noProof/>
          <w:sz w:val="24"/>
          <w:szCs w:val="24"/>
        </w:rPr>
        <w:drawing>
          <wp:inline distT="0" distB="0" distL="0" distR="0" wp14:anchorId="2C09EE0F" wp14:editId="13FE71C5">
            <wp:extent cx="2209816" cy="2166953"/>
            <wp:effectExtent l="0" t="0" r="0" b="5080"/>
            <wp:docPr id="13870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1012" name="Picture 1" descr="A screenshot of a computer&#10;&#10;Description automatically generated"/>
                    <pic:cNvPicPr/>
                  </pic:nvPicPr>
                  <pic:blipFill>
                    <a:blip r:embed="rId18"/>
                    <a:stretch>
                      <a:fillRect/>
                    </a:stretch>
                  </pic:blipFill>
                  <pic:spPr>
                    <a:xfrm>
                      <a:off x="0" y="0"/>
                      <a:ext cx="2209816" cy="2166953"/>
                    </a:xfrm>
                    <a:prstGeom prst="rect">
                      <a:avLst/>
                    </a:prstGeom>
                  </pic:spPr>
                </pic:pic>
              </a:graphicData>
            </a:graphic>
          </wp:inline>
        </w:drawing>
      </w:r>
    </w:p>
    <w:p w14:paraId="57407E26" w14:textId="77777777" w:rsidR="002E464A" w:rsidRPr="002E464A" w:rsidRDefault="002E464A" w:rsidP="002E464A">
      <w:pPr>
        <w:tabs>
          <w:tab w:val="left" w:pos="1575"/>
        </w:tabs>
        <w:rPr>
          <w:rFonts w:ascii="Times New Roman" w:hAnsi="Times New Roman" w:cs="Times New Roman"/>
          <w:sz w:val="24"/>
          <w:szCs w:val="24"/>
        </w:rPr>
      </w:pPr>
    </w:p>
    <w:p w14:paraId="60345F0E" w14:textId="77777777"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Paired T-Test Results:</w:t>
      </w:r>
    </w:p>
    <w:p w14:paraId="542F8177" w14:textId="77777777" w:rsidR="002E464A" w:rsidRPr="002E464A" w:rsidRDefault="002E464A" w:rsidP="002E464A">
      <w:pPr>
        <w:tabs>
          <w:tab w:val="left" w:pos="1575"/>
        </w:tabs>
        <w:rPr>
          <w:rFonts w:ascii="Times New Roman" w:hAnsi="Times New Roman" w:cs="Times New Roman"/>
          <w:sz w:val="24"/>
          <w:szCs w:val="24"/>
        </w:rPr>
      </w:pPr>
    </w:p>
    <w:p w14:paraId="6C56D01E" w14:textId="52ECD214"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Germany (DEU): A significant difference was observed (T=6.66, p&lt;0.001) before and after the treatment for Germany, indicating notable variation in the data.</w:t>
      </w:r>
    </w:p>
    <w:p w14:paraId="5C677F29" w14:textId="6244286D"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Ireland (IRL): A highly significant difference was found (T=-29.71, p&lt;0.001) before and after the treatment for Ireland, indicating substantial variation in the data.</w:t>
      </w:r>
    </w:p>
    <w:p w14:paraId="7B6F87F4" w14:textId="6BCFB6C3" w:rsidR="002E464A" w:rsidRP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Italy (ITA): A significant difference was observed (T=-6.97, p&lt;0.001) before and after the treatment for Italy, implying notable diversity in the data.</w:t>
      </w:r>
    </w:p>
    <w:p w14:paraId="634CFE05" w14:textId="00BFA36A" w:rsidR="002E464A" w:rsidRDefault="002E464A" w:rsidP="002E464A">
      <w:pPr>
        <w:tabs>
          <w:tab w:val="left" w:pos="1575"/>
        </w:tabs>
        <w:rPr>
          <w:rFonts w:ascii="Times New Roman" w:hAnsi="Times New Roman" w:cs="Times New Roman"/>
          <w:sz w:val="24"/>
          <w:szCs w:val="24"/>
        </w:rPr>
      </w:pPr>
      <w:r w:rsidRPr="002E464A">
        <w:rPr>
          <w:rFonts w:ascii="Times New Roman" w:hAnsi="Times New Roman" w:cs="Times New Roman"/>
          <w:sz w:val="24"/>
          <w:szCs w:val="24"/>
        </w:rPr>
        <w:t>These paired t-test results suggest that there are significant differences before and after the treatment for each country (Germany, Ireland, and Italy), indicating variations in the measured values for each country.</w:t>
      </w:r>
    </w:p>
    <w:p w14:paraId="026F8AE0" w14:textId="77777777" w:rsidR="002E464A" w:rsidRDefault="002E464A" w:rsidP="002E464A">
      <w:pPr>
        <w:tabs>
          <w:tab w:val="left" w:pos="1575"/>
        </w:tabs>
        <w:rPr>
          <w:rFonts w:ascii="Times New Roman" w:hAnsi="Times New Roman" w:cs="Times New Roman"/>
          <w:sz w:val="24"/>
          <w:szCs w:val="24"/>
        </w:rPr>
      </w:pPr>
    </w:p>
    <w:p w14:paraId="26192F3C" w14:textId="77777777" w:rsidR="00323BAE" w:rsidRDefault="00323BAE" w:rsidP="002E464A">
      <w:pPr>
        <w:tabs>
          <w:tab w:val="left" w:pos="1575"/>
        </w:tabs>
        <w:rPr>
          <w:rFonts w:ascii="Times New Roman" w:hAnsi="Times New Roman" w:cs="Times New Roman"/>
          <w:sz w:val="24"/>
          <w:szCs w:val="24"/>
        </w:rPr>
      </w:pPr>
    </w:p>
    <w:p w14:paraId="3E135374" w14:textId="7AF6A4D6" w:rsidR="00323BAE" w:rsidRDefault="00323BAE" w:rsidP="002E464A">
      <w:pPr>
        <w:tabs>
          <w:tab w:val="left" w:pos="1575"/>
        </w:tabs>
        <w:rPr>
          <w:rFonts w:ascii="Times New Roman" w:hAnsi="Times New Roman" w:cs="Times New Roman"/>
          <w:sz w:val="24"/>
          <w:szCs w:val="24"/>
        </w:rPr>
      </w:pPr>
      <w:r>
        <w:rPr>
          <w:rFonts w:ascii="Times New Roman" w:hAnsi="Times New Roman" w:cs="Times New Roman"/>
          <w:sz w:val="24"/>
          <w:szCs w:val="24"/>
        </w:rPr>
        <w:lastRenderedPageBreak/>
        <w:t>Wilcoxon Signed-Rank Test</w:t>
      </w:r>
    </w:p>
    <w:p w14:paraId="270B0688" w14:textId="77777777" w:rsidR="00323BAE" w:rsidRDefault="00323BAE" w:rsidP="00323BAE">
      <w:pPr>
        <w:tabs>
          <w:tab w:val="left" w:pos="1575"/>
        </w:tabs>
        <w:jc w:val="center"/>
        <w:rPr>
          <w:rFonts w:ascii="Times New Roman" w:hAnsi="Times New Roman" w:cs="Times New Roman"/>
          <w:sz w:val="24"/>
          <w:szCs w:val="24"/>
        </w:rPr>
      </w:pPr>
    </w:p>
    <w:p w14:paraId="2740273F" w14:textId="2680C484" w:rsidR="00323BAE" w:rsidRDefault="00323BAE" w:rsidP="00323BAE">
      <w:pPr>
        <w:tabs>
          <w:tab w:val="left" w:pos="1575"/>
        </w:tabs>
        <w:jc w:val="center"/>
        <w:rPr>
          <w:rFonts w:ascii="Times New Roman" w:hAnsi="Times New Roman" w:cs="Times New Roman"/>
          <w:sz w:val="24"/>
          <w:szCs w:val="24"/>
        </w:rPr>
      </w:pPr>
      <w:r w:rsidRPr="00323BAE">
        <w:rPr>
          <w:rFonts w:ascii="Times New Roman" w:hAnsi="Times New Roman" w:cs="Times New Roman"/>
          <w:noProof/>
          <w:sz w:val="24"/>
          <w:szCs w:val="24"/>
        </w:rPr>
        <w:drawing>
          <wp:inline distT="0" distB="0" distL="0" distR="0" wp14:anchorId="34FFBD5E" wp14:editId="52108894">
            <wp:extent cx="2786083" cy="2286017"/>
            <wp:effectExtent l="0" t="0" r="0" b="0"/>
            <wp:docPr id="1894548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48849" name="Picture 1" descr="A screenshot of a computer program&#10;&#10;Description automatically generated"/>
                    <pic:cNvPicPr/>
                  </pic:nvPicPr>
                  <pic:blipFill>
                    <a:blip r:embed="rId19"/>
                    <a:stretch>
                      <a:fillRect/>
                    </a:stretch>
                  </pic:blipFill>
                  <pic:spPr>
                    <a:xfrm>
                      <a:off x="0" y="0"/>
                      <a:ext cx="2786083" cy="2286017"/>
                    </a:xfrm>
                    <a:prstGeom prst="rect">
                      <a:avLst/>
                    </a:prstGeom>
                  </pic:spPr>
                </pic:pic>
              </a:graphicData>
            </a:graphic>
          </wp:inline>
        </w:drawing>
      </w:r>
    </w:p>
    <w:p w14:paraId="4555DE77" w14:textId="77777777" w:rsidR="00323BAE" w:rsidRDefault="00323BAE" w:rsidP="00323BAE">
      <w:pPr>
        <w:tabs>
          <w:tab w:val="left" w:pos="1575"/>
        </w:tabs>
        <w:rPr>
          <w:rFonts w:ascii="Times New Roman" w:hAnsi="Times New Roman" w:cs="Times New Roman"/>
          <w:sz w:val="24"/>
          <w:szCs w:val="24"/>
        </w:rPr>
      </w:pPr>
    </w:p>
    <w:p w14:paraId="26567767" w14:textId="77777777" w:rsidR="00323BAE" w:rsidRPr="00323BAE" w:rsidRDefault="00323BAE" w:rsidP="00323BAE">
      <w:pPr>
        <w:tabs>
          <w:tab w:val="left" w:pos="1575"/>
        </w:tabs>
        <w:rPr>
          <w:rFonts w:ascii="Times New Roman" w:hAnsi="Times New Roman" w:cs="Times New Roman"/>
          <w:sz w:val="24"/>
          <w:szCs w:val="24"/>
        </w:rPr>
      </w:pPr>
    </w:p>
    <w:p w14:paraId="5B2640DF" w14:textId="27E319D9"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Wilcoxon Signed-Rank Test Results:</w:t>
      </w:r>
    </w:p>
    <w:p w14:paraId="668A9A4E" w14:textId="4E63656F"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Germany (DEU): A significant difference was observed (Wilcoxon Statistic=8.0, p&lt;0.001) before and after the treatment for Germany, indicating notable variation in the data.</w:t>
      </w:r>
    </w:p>
    <w:p w14:paraId="58C4450E" w14:textId="563737BA"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Ireland (IRL): A highly significant difference was found (Wilcoxon Statistic=0.0, p&lt;0.001) before and after the treatment for Ireland, indicating substantial variation in the data.</w:t>
      </w:r>
    </w:p>
    <w:p w14:paraId="3D83D687" w14:textId="1F61C3B2"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Italy (ITA): A significant difference was observed (Wilcoxon Statistic=5.0, p&lt;0.001) before and after the treatment for Italy, implying notable diversity in the data.</w:t>
      </w:r>
    </w:p>
    <w:p w14:paraId="77F6C26F" w14:textId="05C9C04E" w:rsid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These Wilcoxon Signed-Rank test results suggest that there are significant differences before and after the treatment for each country (Germany, Ireland, and Italy), indicating variations in the measured values for each country.</w:t>
      </w:r>
    </w:p>
    <w:p w14:paraId="23301A03" w14:textId="77777777" w:rsidR="00323BAE" w:rsidRDefault="00323BAE" w:rsidP="00323BAE">
      <w:pPr>
        <w:tabs>
          <w:tab w:val="left" w:pos="1575"/>
        </w:tabs>
        <w:rPr>
          <w:rFonts w:ascii="Times New Roman" w:hAnsi="Times New Roman" w:cs="Times New Roman"/>
          <w:sz w:val="24"/>
          <w:szCs w:val="24"/>
        </w:rPr>
      </w:pPr>
    </w:p>
    <w:p w14:paraId="707A76B1" w14:textId="00234A28" w:rsidR="00323BAE" w:rsidRPr="00AC199C" w:rsidRDefault="00323BAE" w:rsidP="00323BAE">
      <w:pPr>
        <w:tabs>
          <w:tab w:val="left" w:pos="1575"/>
        </w:tabs>
        <w:rPr>
          <w:rFonts w:ascii="Times New Roman" w:hAnsi="Times New Roman" w:cs="Times New Roman"/>
          <w:sz w:val="28"/>
          <w:szCs w:val="28"/>
        </w:rPr>
      </w:pPr>
      <w:r w:rsidRPr="00AC199C">
        <w:rPr>
          <w:rFonts w:ascii="Times New Roman" w:hAnsi="Times New Roman" w:cs="Times New Roman"/>
          <w:sz w:val="28"/>
          <w:szCs w:val="28"/>
        </w:rPr>
        <w:t>Correlation map</w:t>
      </w:r>
    </w:p>
    <w:p w14:paraId="7FB2B184" w14:textId="691DACE5" w:rsidR="00323BAE" w:rsidRDefault="00323BAE" w:rsidP="00323BAE">
      <w:pPr>
        <w:tabs>
          <w:tab w:val="left" w:pos="1575"/>
        </w:tabs>
        <w:jc w:val="center"/>
        <w:rPr>
          <w:rFonts w:ascii="Times New Roman" w:hAnsi="Times New Roman" w:cs="Times New Roman"/>
          <w:sz w:val="24"/>
          <w:szCs w:val="24"/>
        </w:rPr>
      </w:pPr>
      <w:r w:rsidRPr="00323BAE">
        <w:rPr>
          <w:rFonts w:ascii="Times New Roman" w:hAnsi="Times New Roman" w:cs="Times New Roman"/>
          <w:noProof/>
          <w:sz w:val="24"/>
          <w:szCs w:val="24"/>
        </w:rPr>
        <w:drawing>
          <wp:inline distT="0" distB="0" distL="0" distR="0" wp14:anchorId="327ECF1E" wp14:editId="217060E0">
            <wp:extent cx="2264983" cy="2212453"/>
            <wp:effectExtent l="0" t="0" r="2540" b="0"/>
            <wp:docPr id="1675038904" name="Picture 1" descr="A graph of numbers and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904" name="Picture 1" descr="A graph of numbers and value&#10;&#10;Description automatically generated with medium confidence"/>
                    <pic:cNvPicPr/>
                  </pic:nvPicPr>
                  <pic:blipFill>
                    <a:blip r:embed="rId20"/>
                    <a:stretch>
                      <a:fillRect/>
                    </a:stretch>
                  </pic:blipFill>
                  <pic:spPr>
                    <a:xfrm>
                      <a:off x="0" y="0"/>
                      <a:ext cx="2284724" cy="2231736"/>
                    </a:xfrm>
                    <a:prstGeom prst="rect">
                      <a:avLst/>
                    </a:prstGeom>
                  </pic:spPr>
                </pic:pic>
              </a:graphicData>
            </a:graphic>
          </wp:inline>
        </w:drawing>
      </w:r>
    </w:p>
    <w:p w14:paraId="3431EE35" w14:textId="77777777" w:rsidR="00323BAE" w:rsidRDefault="00323BAE" w:rsidP="00323BAE">
      <w:pPr>
        <w:tabs>
          <w:tab w:val="left" w:pos="1575"/>
        </w:tabs>
        <w:jc w:val="center"/>
        <w:rPr>
          <w:rFonts w:ascii="Times New Roman" w:hAnsi="Times New Roman" w:cs="Times New Roman"/>
          <w:sz w:val="24"/>
          <w:szCs w:val="24"/>
        </w:rPr>
      </w:pPr>
    </w:p>
    <w:p w14:paraId="6209D9A7" w14:textId="77777777" w:rsidR="00323BAE" w:rsidRPr="00323BAE" w:rsidRDefault="00323BAE" w:rsidP="00323BAE">
      <w:pPr>
        <w:tabs>
          <w:tab w:val="left" w:pos="1575"/>
        </w:tabs>
        <w:rPr>
          <w:rFonts w:ascii="Times New Roman" w:hAnsi="Times New Roman" w:cs="Times New Roman"/>
          <w:sz w:val="24"/>
          <w:szCs w:val="24"/>
        </w:rPr>
      </w:pPr>
    </w:p>
    <w:p w14:paraId="2EEFD73A" w14:textId="77777777"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Correlation Map Results:</w:t>
      </w:r>
    </w:p>
    <w:p w14:paraId="422093B4" w14:textId="77777777" w:rsidR="00323BAE" w:rsidRPr="00323BAE" w:rsidRDefault="00323BAE" w:rsidP="00323BAE">
      <w:pPr>
        <w:tabs>
          <w:tab w:val="left" w:pos="1575"/>
        </w:tabs>
        <w:rPr>
          <w:rFonts w:ascii="Times New Roman" w:hAnsi="Times New Roman" w:cs="Times New Roman"/>
          <w:sz w:val="24"/>
          <w:szCs w:val="24"/>
        </w:rPr>
      </w:pPr>
    </w:p>
    <w:p w14:paraId="04F45263" w14:textId="547582CA"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Year to Value: The correlation coefficient between the 'Year' and 'Value' variables is 0.64, indicating a moderate positive correlation. This suggests that there is some degree of association between the 'Year' and 'Value' columns, and as the 'Year' increases, the 'Value' tends to increase as well.</w:t>
      </w:r>
    </w:p>
    <w:p w14:paraId="7EB5D1FE" w14:textId="3B276882"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Year to Amount: The correlation coefficient between the 'Year' and 'Amount' variables is 0.051, which indicates a very weak positive correlation. This implies that there is little to no significant association between the 'Year' and 'Amount' columns.</w:t>
      </w:r>
    </w:p>
    <w:p w14:paraId="37C3C6F3" w14:textId="5AC7F60E" w:rsidR="00323BAE" w:rsidRP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Value to Amount: The correlation coefficient between the 'Value' and 'Amount' variables is -0.34, showing a moderate negative correlation. This suggests that as the '</w:t>
      </w:r>
      <w:r>
        <w:rPr>
          <w:rFonts w:ascii="Times New Roman" w:hAnsi="Times New Roman" w:cs="Times New Roman"/>
          <w:sz w:val="24"/>
          <w:szCs w:val="24"/>
        </w:rPr>
        <w:t>Value</w:t>
      </w:r>
      <w:r w:rsidRPr="00323BAE">
        <w:rPr>
          <w:rFonts w:ascii="Times New Roman" w:hAnsi="Times New Roman" w:cs="Times New Roman"/>
          <w:sz w:val="24"/>
          <w:szCs w:val="24"/>
        </w:rPr>
        <w:t>' increases, the 'Amount' tends to decrease, and vice versa.</w:t>
      </w:r>
    </w:p>
    <w:p w14:paraId="72D4F9F0" w14:textId="6CB41AD0" w:rsidR="00323BAE" w:rsidRDefault="00323BAE" w:rsidP="00323BAE">
      <w:pPr>
        <w:tabs>
          <w:tab w:val="left" w:pos="1575"/>
        </w:tabs>
        <w:rPr>
          <w:rFonts w:ascii="Times New Roman" w:hAnsi="Times New Roman" w:cs="Times New Roman"/>
          <w:sz w:val="24"/>
          <w:szCs w:val="24"/>
        </w:rPr>
      </w:pPr>
      <w:r w:rsidRPr="00323BAE">
        <w:rPr>
          <w:rFonts w:ascii="Times New Roman" w:hAnsi="Times New Roman" w:cs="Times New Roman"/>
          <w:sz w:val="24"/>
          <w:szCs w:val="24"/>
        </w:rPr>
        <w:t>These correlation values provide insights into the relationships between the columns in the dataset, indicating the strength and direction of association between different variables.</w:t>
      </w:r>
    </w:p>
    <w:p w14:paraId="191CA218" w14:textId="77777777" w:rsidR="00323BAE" w:rsidRDefault="00323BAE" w:rsidP="00323BAE">
      <w:pPr>
        <w:tabs>
          <w:tab w:val="left" w:pos="1575"/>
        </w:tabs>
        <w:rPr>
          <w:rFonts w:ascii="Times New Roman" w:hAnsi="Times New Roman" w:cs="Times New Roman"/>
          <w:sz w:val="24"/>
          <w:szCs w:val="24"/>
        </w:rPr>
      </w:pPr>
    </w:p>
    <w:p w14:paraId="18BF9B56" w14:textId="77777777" w:rsidR="00323BAE" w:rsidRDefault="00323BAE" w:rsidP="00323BAE">
      <w:pPr>
        <w:tabs>
          <w:tab w:val="left" w:pos="1575"/>
        </w:tabs>
        <w:rPr>
          <w:rFonts w:ascii="Times New Roman" w:hAnsi="Times New Roman" w:cs="Times New Roman"/>
          <w:sz w:val="24"/>
          <w:szCs w:val="24"/>
        </w:rPr>
      </w:pPr>
    </w:p>
    <w:p w14:paraId="4BB6B190" w14:textId="77777777" w:rsidR="00323BAE" w:rsidRPr="00323BAE" w:rsidRDefault="00323BAE" w:rsidP="00323BAE">
      <w:pPr>
        <w:tabs>
          <w:tab w:val="left" w:pos="1575"/>
        </w:tabs>
        <w:rPr>
          <w:rFonts w:ascii="Times New Roman" w:hAnsi="Times New Roman" w:cs="Times New Roman"/>
          <w:sz w:val="28"/>
          <w:szCs w:val="28"/>
        </w:rPr>
      </w:pPr>
    </w:p>
    <w:p w14:paraId="75BE908F" w14:textId="0673E5C8" w:rsidR="00323BAE" w:rsidRDefault="00323BAE" w:rsidP="00323BAE">
      <w:pPr>
        <w:tabs>
          <w:tab w:val="left" w:pos="1575"/>
        </w:tabs>
        <w:rPr>
          <w:rFonts w:ascii="Times New Roman" w:hAnsi="Times New Roman" w:cs="Times New Roman"/>
          <w:sz w:val="28"/>
          <w:szCs w:val="28"/>
        </w:rPr>
      </w:pPr>
      <w:r w:rsidRPr="00323BAE">
        <w:rPr>
          <w:rFonts w:ascii="Times New Roman" w:hAnsi="Times New Roman" w:cs="Times New Roman"/>
          <w:sz w:val="28"/>
          <w:szCs w:val="28"/>
        </w:rPr>
        <w:t>Conclusion</w:t>
      </w:r>
    </w:p>
    <w:p w14:paraId="4D189CC7" w14:textId="2F796C1A" w:rsidR="00323BAE" w:rsidRPr="004319B2" w:rsidRDefault="00323BAE" w:rsidP="00323BAE">
      <w:pPr>
        <w:tabs>
          <w:tab w:val="left" w:pos="1575"/>
        </w:tabs>
        <w:rPr>
          <w:rFonts w:ascii="Times New Roman" w:hAnsi="Times New Roman" w:cs="Times New Roman"/>
          <w:sz w:val="24"/>
          <w:szCs w:val="24"/>
        </w:rPr>
      </w:pPr>
    </w:p>
    <w:p w14:paraId="6768C16E" w14:textId="553E93D3" w:rsidR="00AC199C" w:rsidRDefault="00AC199C" w:rsidP="00323BAE">
      <w:pPr>
        <w:tabs>
          <w:tab w:val="left" w:pos="1575"/>
        </w:tabs>
        <w:rPr>
          <w:rFonts w:ascii="Times New Roman" w:hAnsi="Times New Roman" w:cs="Times New Roman"/>
          <w:sz w:val="24"/>
          <w:szCs w:val="24"/>
        </w:rPr>
      </w:pPr>
      <w:r w:rsidRPr="004319B2">
        <w:rPr>
          <w:rFonts w:ascii="Times New Roman" w:hAnsi="Times New Roman" w:cs="Times New Roman"/>
          <w:sz w:val="24"/>
          <w:szCs w:val="24"/>
        </w:rPr>
        <w:t>This study was conducted with aim of analysing the</w:t>
      </w:r>
      <w:r w:rsidR="004319B2" w:rsidRPr="004319B2">
        <w:rPr>
          <w:rFonts w:ascii="Times New Roman" w:hAnsi="Times New Roman" w:cs="Times New Roman"/>
          <w:sz w:val="24"/>
          <w:szCs w:val="24"/>
        </w:rPr>
        <w:t xml:space="preserve"> Countries</w:t>
      </w:r>
      <w:r w:rsidRPr="004319B2">
        <w:rPr>
          <w:rFonts w:ascii="Times New Roman" w:hAnsi="Times New Roman" w:cs="Times New Roman"/>
          <w:sz w:val="24"/>
          <w:szCs w:val="24"/>
        </w:rPr>
        <w:t xml:space="preserve"> </w:t>
      </w:r>
      <w:r w:rsidR="004319B2" w:rsidRPr="004319B2">
        <w:rPr>
          <w:rFonts w:ascii="Times New Roman" w:hAnsi="Times New Roman" w:cs="Times New Roman"/>
          <w:sz w:val="24"/>
          <w:szCs w:val="24"/>
        </w:rPr>
        <w:t>labour force and annual wages on the employment sector.</w:t>
      </w:r>
      <w:r w:rsidR="004319B2">
        <w:rPr>
          <w:rFonts w:ascii="Times New Roman" w:hAnsi="Times New Roman" w:cs="Times New Roman"/>
          <w:sz w:val="24"/>
          <w:szCs w:val="24"/>
        </w:rPr>
        <w:t xml:space="preserve"> Two datasets were compiled and processed in CSV format. Through data manipulation and cleaning, the data was brought into a form suitable for analysis.</w:t>
      </w:r>
    </w:p>
    <w:p w14:paraId="64495937" w14:textId="5B625C02" w:rsidR="004319B2" w:rsidRDefault="004319B2" w:rsidP="00323BAE">
      <w:pPr>
        <w:tabs>
          <w:tab w:val="left" w:pos="1575"/>
        </w:tabs>
        <w:rPr>
          <w:rFonts w:ascii="Times New Roman" w:hAnsi="Times New Roman" w:cs="Times New Roman"/>
          <w:sz w:val="24"/>
          <w:szCs w:val="24"/>
        </w:rPr>
      </w:pPr>
      <w:r>
        <w:rPr>
          <w:rFonts w:ascii="Times New Roman" w:hAnsi="Times New Roman" w:cs="Times New Roman"/>
          <w:sz w:val="24"/>
          <w:szCs w:val="24"/>
        </w:rPr>
        <w:t>In Visualization interactive map were used to compare countries annual wages. Interactive Line graphs and Distribution graphs were used to easily read and understand the differences or similarities between countries.</w:t>
      </w:r>
    </w:p>
    <w:p w14:paraId="169B0D3A" w14:textId="0028AE12" w:rsidR="008676A0" w:rsidRPr="004319B2" w:rsidRDefault="008676A0" w:rsidP="00323BAE">
      <w:pPr>
        <w:tabs>
          <w:tab w:val="left" w:pos="1575"/>
        </w:tabs>
        <w:rPr>
          <w:rFonts w:ascii="Times New Roman" w:hAnsi="Times New Roman" w:cs="Times New Roman"/>
          <w:sz w:val="24"/>
          <w:szCs w:val="24"/>
        </w:rPr>
      </w:pPr>
      <w:r>
        <w:rPr>
          <w:rFonts w:ascii="Times New Roman" w:hAnsi="Times New Roman" w:cs="Times New Roman"/>
          <w:sz w:val="24"/>
          <w:szCs w:val="24"/>
        </w:rPr>
        <w:t xml:space="preserve">A Statistical Analysis was performed on the contribution of countries’ labour forces and annual wage. Our commentary focused on the contributions of the employment sector and annual </w:t>
      </w:r>
      <w:r w:rsidR="00377ABF">
        <w:rPr>
          <w:rFonts w:ascii="Times New Roman" w:hAnsi="Times New Roman" w:cs="Times New Roman"/>
          <w:sz w:val="24"/>
          <w:szCs w:val="24"/>
        </w:rPr>
        <w:t>wages</w:t>
      </w:r>
      <w:r>
        <w:rPr>
          <w:rFonts w:ascii="Times New Roman" w:hAnsi="Times New Roman" w:cs="Times New Roman"/>
          <w:sz w:val="24"/>
          <w:szCs w:val="24"/>
        </w:rPr>
        <w:t xml:space="preserve"> </w:t>
      </w:r>
      <w:r w:rsidR="00377ABF">
        <w:rPr>
          <w:rFonts w:ascii="Times New Roman" w:hAnsi="Times New Roman" w:cs="Times New Roman"/>
          <w:sz w:val="24"/>
          <w:szCs w:val="24"/>
        </w:rPr>
        <w:t>of Ireland</w:t>
      </w:r>
      <w:r>
        <w:rPr>
          <w:rFonts w:ascii="Times New Roman" w:hAnsi="Times New Roman" w:cs="Times New Roman"/>
          <w:sz w:val="24"/>
          <w:szCs w:val="24"/>
        </w:rPr>
        <w:t>, Germany, Italy. T</w:t>
      </w:r>
      <w:r w:rsidRPr="008676A0">
        <w:rPr>
          <w:rFonts w:ascii="Times New Roman" w:hAnsi="Times New Roman" w:cs="Times New Roman"/>
          <w:sz w:val="24"/>
          <w:szCs w:val="24"/>
        </w:rPr>
        <w:t>hese countries were selected because they represent different regions and economies within Europe, offering a diverse set of data for analysis.</w:t>
      </w:r>
    </w:p>
    <w:p w14:paraId="4C364AD9" w14:textId="5154298D" w:rsidR="004319B2" w:rsidRDefault="004319B2" w:rsidP="00323BAE">
      <w:pPr>
        <w:tabs>
          <w:tab w:val="left" w:pos="1575"/>
        </w:tabs>
        <w:rPr>
          <w:rFonts w:ascii="Times New Roman" w:hAnsi="Times New Roman" w:cs="Times New Roman"/>
          <w:sz w:val="24"/>
          <w:szCs w:val="24"/>
        </w:rPr>
      </w:pPr>
    </w:p>
    <w:p w14:paraId="169AF0A2" w14:textId="590E5352" w:rsidR="008676A0" w:rsidRDefault="008676A0" w:rsidP="00323BAE">
      <w:pPr>
        <w:tabs>
          <w:tab w:val="left" w:pos="1575"/>
        </w:tabs>
        <w:rPr>
          <w:rFonts w:ascii="Times New Roman" w:hAnsi="Times New Roman" w:cs="Times New Roman"/>
          <w:sz w:val="24"/>
          <w:szCs w:val="24"/>
        </w:rPr>
      </w:pPr>
      <w:r>
        <w:rPr>
          <w:rFonts w:ascii="Times New Roman" w:hAnsi="Times New Roman" w:cs="Times New Roman"/>
          <w:sz w:val="24"/>
          <w:szCs w:val="24"/>
        </w:rPr>
        <w:t>Challenges I faced in the process.</w:t>
      </w:r>
    </w:p>
    <w:p w14:paraId="1C6623FF" w14:textId="3F277343" w:rsidR="008676A0" w:rsidRDefault="008676A0" w:rsidP="00323BAE">
      <w:pPr>
        <w:tabs>
          <w:tab w:val="left" w:pos="1575"/>
        </w:tabs>
        <w:rPr>
          <w:rFonts w:ascii="Times New Roman" w:hAnsi="Times New Roman" w:cs="Times New Roman"/>
          <w:sz w:val="24"/>
          <w:szCs w:val="24"/>
        </w:rPr>
      </w:pPr>
      <w:r>
        <w:rPr>
          <w:rFonts w:ascii="Times New Roman" w:hAnsi="Times New Roman" w:cs="Times New Roman"/>
          <w:sz w:val="24"/>
          <w:szCs w:val="24"/>
        </w:rPr>
        <w:t xml:space="preserve">It was difficult to find data about public sector employments for other countries. Most of the datasets are in different languages. </w:t>
      </w:r>
      <w:r w:rsidR="00377ABF">
        <w:rPr>
          <w:rFonts w:ascii="Times New Roman" w:hAnsi="Times New Roman" w:cs="Times New Roman"/>
          <w:sz w:val="24"/>
          <w:szCs w:val="24"/>
        </w:rPr>
        <w:t>Also,</w:t>
      </w:r>
      <w:r>
        <w:rPr>
          <w:rFonts w:ascii="Times New Roman" w:hAnsi="Times New Roman" w:cs="Times New Roman"/>
          <w:sz w:val="24"/>
          <w:szCs w:val="24"/>
        </w:rPr>
        <w:t xml:space="preserve"> </w:t>
      </w:r>
      <w:r w:rsidR="00377ABF">
        <w:rPr>
          <w:rFonts w:ascii="Times New Roman" w:hAnsi="Times New Roman" w:cs="Times New Roman"/>
          <w:sz w:val="24"/>
          <w:szCs w:val="24"/>
        </w:rPr>
        <w:t>except Ireland most of the countries has not holding datasets about public sector employment and earnings or these datasets are private.</w:t>
      </w:r>
    </w:p>
    <w:p w14:paraId="69E97E9C" w14:textId="77777777" w:rsidR="00AC199C" w:rsidRPr="00323BAE" w:rsidRDefault="00AC199C" w:rsidP="00323BAE">
      <w:pPr>
        <w:tabs>
          <w:tab w:val="left" w:pos="1575"/>
        </w:tabs>
        <w:rPr>
          <w:rFonts w:ascii="Times New Roman" w:hAnsi="Times New Roman" w:cs="Times New Roman"/>
          <w:sz w:val="24"/>
          <w:szCs w:val="24"/>
        </w:rPr>
      </w:pPr>
    </w:p>
    <w:sectPr w:rsidR="00AC199C" w:rsidRPr="00323BAE"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0296"/>
    <w:multiLevelType w:val="multilevel"/>
    <w:tmpl w:val="B27E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28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2E464A"/>
    <w:rsid w:val="0030393F"/>
    <w:rsid w:val="00323BAE"/>
    <w:rsid w:val="00377ABF"/>
    <w:rsid w:val="004319B2"/>
    <w:rsid w:val="00721D97"/>
    <w:rsid w:val="0073193D"/>
    <w:rsid w:val="00747C34"/>
    <w:rsid w:val="00761FDD"/>
    <w:rsid w:val="008676A0"/>
    <w:rsid w:val="008B45EA"/>
    <w:rsid w:val="009C4B03"/>
    <w:rsid w:val="00AC199C"/>
    <w:rsid w:val="00BD7197"/>
    <w:rsid w:val="00D512CB"/>
    <w:rsid w:val="00DE3A2A"/>
    <w:rsid w:val="00E01AF1"/>
    <w:rsid w:val="00E703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3A2A"/>
    <w:rPr>
      <w:color w:val="0563C1" w:themeColor="hyperlink"/>
      <w:u w:val="single"/>
    </w:rPr>
  </w:style>
  <w:style w:type="character" w:styleId="UnresolvedMention">
    <w:name w:val="Unresolved Mention"/>
    <w:basedOn w:val="DefaultParagraphFont"/>
    <w:uiPriority w:val="99"/>
    <w:semiHidden/>
    <w:unhideWhenUsed/>
    <w:rsid w:val="00DE3A2A"/>
    <w:rPr>
      <w:color w:val="605E5C"/>
      <w:shd w:val="clear" w:color="auto" w:fill="E1DFDD"/>
    </w:rPr>
  </w:style>
  <w:style w:type="paragraph" w:styleId="NormalWeb">
    <w:name w:val="Normal (Web)"/>
    <w:basedOn w:val="Normal"/>
    <w:uiPriority w:val="99"/>
    <w:semiHidden/>
    <w:unhideWhenUsed/>
    <w:rsid w:val="00BD719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09429">
      <w:bodyDiv w:val="1"/>
      <w:marLeft w:val="0"/>
      <w:marRight w:val="0"/>
      <w:marTop w:val="0"/>
      <w:marBottom w:val="0"/>
      <w:divBdr>
        <w:top w:val="none" w:sz="0" w:space="0" w:color="auto"/>
        <w:left w:val="none" w:sz="0" w:space="0" w:color="auto"/>
        <w:bottom w:val="none" w:sz="0" w:space="0" w:color="auto"/>
        <w:right w:val="none" w:sz="0" w:space="0" w:color="auto"/>
      </w:divBdr>
    </w:div>
    <w:div w:id="17850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FarhadKhankishiyev068/RepeatAssigment" TargetMode="External"/><Relationship Id="rId11" Type="http://schemas.openxmlformats.org/officeDocument/2006/relationships/image" Target="media/image5.png"/><Relationship Id="rId5" Type="http://schemas.openxmlformats.org/officeDocument/2006/relationships/hyperlink" Target="mailto:20230%36%38@s%74u%64e%6e%74%2e%63%63%74%2e%69%65"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Farhad KHANKISHIYEV</cp:lastModifiedBy>
  <cp:revision>4</cp:revision>
  <dcterms:created xsi:type="dcterms:W3CDTF">2023-08-06T21:04:00Z</dcterms:created>
  <dcterms:modified xsi:type="dcterms:W3CDTF">2023-08-06T21:06:00Z</dcterms:modified>
</cp:coreProperties>
</file>