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Testing Fundamentals</w:t>
      </w:r>
    </w:p>
    <w:p>
      <w:pPr>
        <w:pStyle w:val="Heading1"/>
      </w:pPr>
      <w:r>
        <w:t>Introduction</w:t>
      </w:r>
    </w:p>
    <w:p>
      <w:r>
        <w:t>Software testing is the process of executing a program with the intent of finding defects before the software reaches its users. Testing does not prove that software is free of errors, but it increases confidence that the software behaves as specified. A defect is a flaw in the code or design that can cause the system to fail. A failure is the visible incorrect behaviour that users observe when a defect is executed. Good testing starts early in the project, because defects found during requirements or design are far cheaper to fix than defects found after release.</w:t>
      </w:r>
    </w:p>
    <w:p>
      <w:pPr>
        <w:pStyle w:val="Heading1"/>
      </w:pPr>
      <w:r>
        <w:t>Levels of Testing</w:t>
      </w:r>
    </w:p>
    <w:p>
      <w:r>
        <w:t>Unit testing checks the smallest testable parts of a program, such as a single function or class, in isolation from the rest of the system. Developers usually write unit tests themselves, and they run automatically every time the code changes. Integration testing checks that separate units work correctly together, for example that the login module correctly reads users from the database. System testing evaluates the complete and integrated application against its requirements specification. Acceptance testing is performed by the customer or end users to decide whether the system is ready to be delivered and used in the real environment.</w:t>
      </w:r>
    </w:p>
    <w:p>
      <w:pPr>
        <w:pStyle w:val="Heading1"/>
      </w:pPr>
      <w:r>
        <w:t>Black Box and White Box Testing</w:t>
      </w:r>
    </w:p>
    <w:p>
      <w:r>
        <w:t>Black box testing designs test cases from the requirements without looking at the internal code. The tester only knows the inputs and the expected outputs. Equivalence partitioning divides the input data into groups that the program should treat in the same way, so only one value from each group needs to be tested. Boundary value analysis focuses on values at the edges of these groups, because many defects occur at boundaries, such as the maximum allowed length of a password.</w:t>
      </w:r>
    </w:p>
    <w:p>
      <w:r>
        <w:t>White box testing designs test cases from the internal structure of the code. Statement coverage measures the percentage of code statements executed by the tests. Branch coverage measures whether every decision in the code, such as each if condition, has been tested for both true and false outcomes. Branch coverage is stronger than statement coverage because it can reveal defects in conditions that statement coverage misses.</w:t>
      </w:r>
    </w:p>
    <w:p>
      <w:pPr>
        <w:pStyle w:val="Heading1"/>
      </w:pPr>
      <w:r>
        <w:t>Regression Testing and Automation</w:t>
      </w:r>
    </w:p>
    <w:p>
      <w:r>
        <w:t>Regression testing re-runs existing tests after a change to make sure that the change has not broken features that worked before. Because the same tests are repeated many times, regression testing is a strong candidate for automation. Test automation uses tools and scripts to execute tests, compare results and report failures without manual effort. Continuous integration servers run the automated test suite on every commit, which gives developers fast feedback and prevents defects from building up in the main branch.</w:t>
      </w:r>
    </w:p>
    <w:p>
      <w:pPr>
        <w:pStyle w:val="Heading1"/>
      </w:pPr>
      <w:r>
        <w:t>Test Driven Development</w:t>
      </w:r>
    </w:p>
    <w:p>
      <w:r>
        <w:t>Test driven development is a construction practice in which the developer writes a failing unit test before writing the code that makes it pass. The cycle is often described as red, green, refactor. In the red step a new test fails, in the green step the simplest code is written to pass the test, and in the refactor step the code is cleaned without changing its behaviour. Test driven development produces a large suite of unit tests and encourages small, loosely coupled modules that are easier to maintain.</w:t>
      </w:r>
    </w:p>
    <w:p>
      <w:pPr>
        <w:pStyle w:val="Heading1"/>
      </w:pPr>
      <w:r>
        <w:t>Test Planning and Documentation</w:t>
      </w:r>
    </w:p>
    <w:p>
      <w:r>
        <w:t>A test plan describes the scope, approach, resources and schedule of the testing activities. It identifies what will be tested, who will test it, and the criteria for starting and stopping testing. A test case specifies the input data, the execution steps and the expected result for one particular check. A defect report records the steps to reproduce a failure, its severity and its priority, so that developers can fix it and testers can verify the fix. Clear documentation makes testing repeatable and allows progress to be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