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s321d37ieagn" w:id="0"/>
      <w:bookmarkEnd w:id="0"/>
      <w:r w:rsidDel="00000000" w:rsidR="00000000" w:rsidRPr="00000000">
        <w:rPr>
          <w:rtl w:val="0"/>
        </w:rPr>
        <w:t xml:space="preserve">Additional Technical Information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>
          <w:color w:val="4a86e8"/>
        </w:rPr>
      </w:pPr>
      <w:bookmarkStart w:colFirst="0" w:colLast="0" w:name="_mwic2u4kiemo" w:id="1"/>
      <w:bookmarkEnd w:id="1"/>
      <w:r w:rsidDel="00000000" w:rsidR="00000000" w:rsidRPr="00000000">
        <w:rPr>
          <w:color w:val="4a86e8"/>
          <w:rtl w:val="0"/>
        </w:rPr>
        <w:t xml:space="preserve">Project Maturity &amp; Development Status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Current Stage: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☐ Idea only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☐ Prototype ready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☐ MVP developed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☐ Fully functional system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Demo Link (if available):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GitHub / Repository Link (if available):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Video Demo Link (if available):</w:t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>
          <w:color w:val="4a86e8"/>
        </w:rPr>
      </w:pPr>
      <w:bookmarkStart w:colFirst="0" w:colLast="0" w:name="_y581w3kzkoi8" w:id="2"/>
      <w:bookmarkEnd w:id="2"/>
      <w:r w:rsidDel="00000000" w:rsidR="00000000" w:rsidRPr="00000000">
        <w:rPr>
          <w:color w:val="4a86e8"/>
          <w:rtl w:val="0"/>
        </w:rPr>
        <w:t xml:space="preserve">Department-wise Features in Kiosk Touch Interface (List down)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/>
      </w:pPr>
      <w:bookmarkStart w:colFirst="0" w:colLast="0" w:name="_uy1bq0drhk7h" w:id="3"/>
      <w:bookmarkEnd w:id="3"/>
      <w:r w:rsidDel="00000000" w:rsidR="00000000" w:rsidRPr="00000000">
        <w:rPr>
          <w:color w:val="ff0000"/>
          <w:sz w:val="22"/>
          <w:szCs w:val="22"/>
          <w:rtl w:val="0"/>
        </w:rPr>
        <w:t xml:space="preserve">Gas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oq65cvgvpnqv" w:id="4"/>
      <w:bookmarkEnd w:id="4"/>
      <w:r w:rsidDel="00000000" w:rsidR="00000000" w:rsidRPr="00000000">
        <w:rPr>
          <w:color w:val="ff0000"/>
          <w:sz w:val="22"/>
          <w:szCs w:val="22"/>
          <w:rtl w:val="0"/>
        </w:rPr>
        <w:t xml:space="preserve">Electricity: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ylj4l6248yjm" w:id="5"/>
      <w:bookmarkEnd w:id="5"/>
      <w:r w:rsidDel="00000000" w:rsidR="00000000" w:rsidRPr="00000000">
        <w:rPr>
          <w:color w:val="ff0000"/>
          <w:sz w:val="22"/>
          <w:szCs w:val="22"/>
          <w:rtl w:val="0"/>
        </w:rPr>
        <w:t xml:space="preserve">Municipal cooperation: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Feel free to add more features and extra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color w:val="4a86e8"/>
        </w:rPr>
      </w:pPr>
      <w:bookmarkStart w:colFirst="0" w:colLast="0" w:name="_vgmt84kn42bo" w:id="6"/>
      <w:bookmarkEnd w:id="6"/>
      <w:r w:rsidDel="00000000" w:rsidR="00000000" w:rsidRPr="00000000">
        <w:rPr>
          <w:color w:val="4a86e8"/>
          <w:rtl w:val="0"/>
        </w:rPr>
        <w:t xml:space="preserve">UI/UX Suitability for Touch-Based Kiosk Interface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Is the UI specifically designed for touch-based kiosk usage?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explain how the design considers kiosk and touch interaction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80" w:lineRule="auto"/>
        <w:rPr>
          <w:color w:val="4a86e8"/>
        </w:rPr>
      </w:pPr>
      <w:bookmarkStart w:colFirst="0" w:colLast="0" w:name="_qhj74xf8fg8u" w:id="7"/>
      <w:bookmarkEnd w:id="7"/>
      <w:r w:rsidDel="00000000" w:rsidR="00000000" w:rsidRPr="00000000">
        <w:rPr>
          <w:color w:val="4a86e8"/>
          <w:rtl w:val="0"/>
        </w:rPr>
        <w:t xml:space="preserve">Deployment &amp; Practical Feasibility (Very Important for Civic Use)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deployment environment (Cloud / On-Premise / Hybrid)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infrastructure requirement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dependency (Low / Medium / High)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 support (Yes/No)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80" w:lineRule="auto"/>
        <w:rPr>
          <w:color w:val="4a86e8"/>
        </w:rPr>
      </w:pPr>
      <w:bookmarkStart w:colFirst="0" w:colLast="0" w:name="_yr7tlaa9uiy" w:id="8"/>
      <w:bookmarkEnd w:id="8"/>
      <w:r w:rsidDel="00000000" w:rsidR="00000000" w:rsidRPr="00000000">
        <w:rPr>
          <w:color w:val="4a86e8"/>
          <w:rtl w:val="0"/>
        </w:rPr>
        <w:t xml:space="preserve">Accessibility &amp; Inclusion Details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for: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Visually impaired users?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Senior citizens?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Regional language support?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Voice-based navigation?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compliance standard: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WCAG compliance?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Government UI guidelines?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280" w:lineRule="auto"/>
        <w:rPr>
          <w:color w:val="4a86e8"/>
        </w:rPr>
      </w:pPr>
      <w:bookmarkStart w:colFirst="0" w:colLast="0" w:name="_2xqrhrd0323b" w:id="9"/>
      <w:bookmarkEnd w:id="9"/>
      <w:r w:rsidDel="00000000" w:rsidR="00000000" w:rsidRPr="00000000">
        <w:rPr>
          <w:color w:val="4a86e8"/>
          <w:rtl w:val="0"/>
        </w:rPr>
        <w:t xml:space="preserve">Security Architecture &amp; Design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your overall security architecture.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security integrated into your system design (by design/afterthought)?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performed threat modelling for your solution?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**As this is the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final opportunity</w:t>
      </w:r>
      <w:r w:rsidDel="00000000" w:rsidR="00000000" w:rsidRPr="00000000">
        <w:rPr>
          <w:color w:val="ff0000"/>
          <w:rtl w:val="0"/>
        </w:rPr>
        <w:t xml:space="preserve"> to justify your solution design, you are requested to clearly explain all above mentioned points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864958" cy="6143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958" cy="6143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052714" cy="63341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2714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